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A2B88" w14:textId="6BD50AE4" w:rsidR="00B8339E" w:rsidRPr="00433258" w:rsidRDefault="00B8339E" w:rsidP="004C6210">
      <w:pPr>
        <w:numPr>
          <w:ilvl w:val="0"/>
          <w:numId w:val="1"/>
        </w:numPr>
        <w:jc w:val="right"/>
        <w:rPr>
          <w:rFonts w:ascii="Times New Roman" w:hAnsi="Times New Roman"/>
          <w:sz w:val="26"/>
          <w:szCs w:val="26"/>
        </w:rPr>
      </w:pPr>
      <w:r w:rsidRPr="00433258">
        <w:rPr>
          <w:rFonts w:ascii="Times New Roman" w:hAnsi="Times New Roman"/>
          <w:sz w:val="26"/>
          <w:szCs w:val="26"/>
        </w:rPr>
        <w:t xml:space="preserve"> melléklet</w:t>
      </w:r>
    </w:p>
    <w:p w14:paraId="19E5057B" w14:textId="77777777" w:rsidR="00B8339E" w:rsidRPr="00433258" w:rsidRDefault="00B8339E" w:rsidP="002333B2">
      <w:pPr>
        <w:rPr>
          <w:rFonts w:ascii="Times New Roman" w:hAnsi="Times New Roman"/>
        </w:rPr>
      </w:pPr>
    </w:p>
    <w:tbl>
      <w:tblPr>
        <w:tblW w:w="14115" w:type="dxa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8"/>
        <w:gridCol w:w="3403"/>
        <w:gridCol w:w="2452"/>
        <w:gridCol w:w="2126"/>
        <w:gridCol w:w="2126"/>
      </w:tblGrid>
      <w:tr w:rsidR="00B8339E" w:rsidRPr="00433258" w14:paraId="3C5A1640" w14:textId="77777777" w:rsidTr="00B26797">
        <w:trPr>
          <w:trHeight w:val="592"/>
        </w:trPr>
        <w:tc>
          <w:tcPr>
            <w:tcW w:w="1411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021009F1" w14:textId="122D5355" w:rsidR="00B8339E" w:rsidRPr="00433258" w:rsidRDefault="00B8339E" w:rsidP="00B26797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433258">
              <w:rPr>
                <w:rFonts w:ascii="Times New Roman" w:hAnsi="Times New Roman"/>
                <w:b/>
                <w:bCs/>
                <w:sz w:val="32"/>
                <w:szCs w:val="32"/>
              </w:rPr>
              <w:t>Komárom Város Önkormányzata 20</w:t>
            </w:r>
            <w:r w:rsidR="0001022A">
              <w:rPr>
                <w:rFonts w:ascii="Times New Roman" w:hAnsi="Times New Roman"/>
                <w:b/>
                <w:bCs/>
                <w:sz w:val="32"/>
                <w:szCs w:val="32"/>
              </w:rPr>
              <w:t>2</w:t>
            </w:r>
            <w:r w:rsidR="00D55FC5">
              <w:rPr>
                <w:rFonts w:ascii="Times New Roman" w:hAnsi="Times New Roman"/>
                <w:b/>
                <w:bCs/>
                <w:sz w:val="32"/>
                <w:szCs w:val="32"/>
              </w:rPr>
              <w:t>1</w:t>
            </w:r>
            <w:r w:rsidRPr="00433258">
              <w:rPr>
                <w:rFonts w:ascii="Times New Roman" w:hAnsi="Times New Roman"/>
                <w:b/>
                <w:bCs/>
                <w:sz w:val="32"/>
                <w:szCs w:val="32"/>
              </w:rPr>
              <w:t>. évi közbeszerzési terve</w:t>
            </w:r>
          </w:p>
        </w:tc>
      </w:tr>
      <w:tr w:rsidR="007024AC" w:rsidRPr="00433258" w14:paraId="4CFCF7D7" w14:textId="77777777" w:rsidTr="00692E78">
        <w:trPr>
          <w:trHeight w:val="510"/>
        </w:trPr>
        <w:tc>
          <w:tcPr>
            <w:tcW w:w="4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147BD4" w14:textId="77777777" w:rsidR="00B8339E" w:rsidRPr="00433258" w:rsidRDefault="00B8339E" w:rsidP="00B62E10">
            <w:pPr>
              <w:jc w:val="center"/>
              <w:rPr>
                <w:rFonts w:ascii="Times New Roman" w:hAnsi="Times New Roman"/>
                <w:b/>
                <w:bCs/>
              </w:rPr>
            </w:pPr>
            <w:bookmarkStart w:id="0" w:name="_Hlk536711405"/>
            <w:r w:rsidRPr="00433258">
              <w:rPr>
                <w:rFonts w:ascii="Times New Roman" w:hAnsi="Times New Roman"/>
                <w:b/>
                <w:bCs/>
                <w:szCs w:val="22"/>
              </w:rPr>
              <w:t xml:space="preserve">A közbeszerzés </w:t>
            </w:r>
            <w:r w:rsidR="0083078C">
              <w:rPr>
                <w:rFonts w:ascii="Times New Roman" w:hAnsi="Times New Roman"/>
                <w:b/>
                <w:bCs/>
                <w:szCs w:val="22"/>
              </w:rPr>
              <w:t>tárgya</w:t>
            </w:r>
            <w:r w:rsidRPr="00433258">
              <w:rPr>
                <w:rFonts w:ascii="Times New Roman" w:hAnsi="Times New Roman"/>
                <w:b/>
                <w:bCs/>
                <w:szCs w:val="22"/>
              </w:rPr>
              <w:t xml:space="preserve"> 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DF580C" w14:textId="77777777" w:rsidR="00B8339E" w:rsidRPr="00433258" w:rsidRDefault="0083078C" w:rsidP="00B62E1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Közbeszerzés t</w:t>
            </w:r>
            <w:r w:rsidR="00B8339E">
              <w:rPr>
                <w:rFonts w:ascii="Times New Roman" w:hAnsi="Times New Roman"/>
                <w:b/>
                <w:bCs/>
                <w:szCs w:val="22"/>
              </w:rPr>
              <w:t>ervezett mennyiség</w:t>
            </w:r>
            <w:r>
              <w:rPr>
                <w:rFonts w:ascii="Times New Roman" w:hAnsi="Times New Roman"/>
                <w:b/>
                <w:bCs/>
                <w:szCs w:val="22"/>
              </w:rPr>
              <w:t>e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E418AA4" w14:textId="77777777" w:rsidR="00B8339E" w:rsidRPr="00433258" w:rsidRDefault="0083078C" w:rsidP="00B62E1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 xml:space="preserve">Közbeszerzésre </w:t>
            </w:r>
            <w:r w:rsidR="00B8339E" w:rsidRPr="00433258">
              <w:rPr>
                <w:rFonts w:ascii="Times New Roman" w:hAnsi="Times New Roman"/>
                <w:b/>
                <w:bCs/>
                <w:szCs w:val="22"/>
              </w:rPr>
              <w:t>Irányadó eljárás</w:t>
            </w:r>
            <w:r>
              <w:rPr>
                <w:rFonts w:ascii="Times New Roman" w:hAnsi="Times New Roman"/>
                <w:b/>
                <w:bCs/>
                <w:szCs w:val="22"/>
              </w:rPr>
              <w:t xml:space="preserve">i </w:t>
            </w:r>
            <w:r w:rsidR="00B8339E" w:rsidRPr="00433258">
              <w:rPr>
                <w:rFonts w:ascii="Times New Roman" w:hAnsi="Times New Roman"/>
                <w:b/>
                <w:bCs/>
                <w:szCs w:val="22"/>
              </w:rPr>
              <w:t>rend</w:t>
            </w:r>
            <w:r>
              <w:rPr>
                <w:rFonts w:ascii="Times New Roman" w:hAnsi="Times New Roman"/>
                <w:b/>
                <w:bCs/>
                <w:szCs w:val="22"/>
              </w:rPr>
              <w:t>/tervezett eljárás fajtája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3709DF4" w14:textId="77777777" w:rsidR="0069369A" w:rsidRDefault="00B8339E" w:rsidP="00B62E10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433258">
              <w:rPr>
                <w:rFonts w:ascii="Times New Roman" w:hAnsi="Times New Roman"/>
                <w:b/>
                <w:bCs/>
                <w:szCs w:val="22"/>
              </w:rPr>
              <w:t xml:space="preserve">Eljárás </w:t>
            </w:r>
          </w:p>
          <w:p w14:paraId="72687487" w14:textId="77777777" w:rsidR="00B8339E" w:rsidRPr="00433258" w:rsidRDefault="00B8339E" w:rsidP="00B62E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3258">
              <w:rPr>
                <w:rFonts w:ascii="Times New Roman" w:hAnsi="Times New Roman"/>
                <w:b/>
                <w:bCs/>
                <w:szCs w:val="22"/>
              </w:rPr>
              <w:t>megindításának tervezett időpontja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C4B458C" w14:textId="77777777" w:rsidR="00932D28" w:rsidRDefault="00B8339E" w:rsidP="00B62E10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 xml:space="preserve">A szerződés </w:t>
            </w:r>
          </w:p>
          <w:p w14:paraId="5EB7D1EA" w14:textId="77777777" w:rsidR="00B8339E" w:rsidRPr="00433258" w:rsidRDefault="00B8339E" w:rsidP="00B62E1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teljesítésének várható időpontja</w:t>
            </w:r>
          </w:p>
        </w:tc>
      </w:tr>
      <w:tr w:rsidR="00A15357" w:rsidRPr="003C3BBC" w14:paraId="3CB22F51" w14:textId="77777777" w:rsidTr="00A15357">
        <w:trPr>
          <w:trHeight w:val="510"/>
        </w:trPr>
        <w:tc>
          <w:tcPr>
            <w:tcW w:w="4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BCDA49" w14:textId="77777777" w:rsidR="00A15357" w:rsidRPr="00A15357" w:rsidRDefault="00A15357" w:rsidP="00A15357">
            <w:pPr>
              <w:rPr>
                <w:rFonts w:ascii="Times New Roman" w:hAnsi="Times New Roman"/>
                <w:szCs w:val="22"/>
              </w:rPr>
            </w:pPr>
            <w:r w:rsidRPr="00A15357">
              <w:rPr>
                <w:rFonts w:ascii="Times New Roman" w:hAnsi="Times New Roman"/>
                <w:szCs w:val="22"/>
              </w:rPr>
              <w:t>„Improvement of cross-border public transport services between Komarno (SK) and Komárom (HU) – közösségi közlekedés javítása SKHU/1601/2.2.1/359) – Buszvégállomás felújítása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B0EDA91" w14:textId="77777777" w:rsidR="00A15357" w:rsidRPr="00A15357" w:rsidRDefault="00A15357" w:rsidP="00A15357">
            <w:pPr>
              <w:rPr>
                <w:rFonts w:ascii="Times New Roman" w:hAnsi="Times New Roman"/>
                <w:szCs w:val="22"/>
              </w:rPr>
            </w:pPr>
            <w:r w:rsidRPr="00A15357">
              <w:rPr>
                <w:rFonts w:ascii="Times New Roman" w:hAnsi="Times New Roman"/>
                <w:szCs w:val="22"/>
              </w:rPr>
              <w:t xml:space="preserve">Aszfalt és beton burkolatok bontása </w:t>
            </w:r>
            <w:smartTag w:uri="urn:schemas-microsoft-com:office:smarttags" w:element="metricconverter">
              <w:smartTagPr>
                <w:attr w:name="ProductID" w:val="1048 m3"/>
              </w:smartTagPr>
              <w:r w:rsidRPr="00A15357">
                <w:rPr>
                  <w:rFonts w:ascii="Times New Roman" w:hAnsi="Times New Roman"/>
                  <w:szCs w:val="22"/>
                </w:rPr>
                <w:t>1048 m3</w:t>
              </w:r>
            </w:smartTag>
          </w:p>
          <w:p w14:paraId="73E3C16B" w14:textId="77777777" w:rsidR="00A15357" w:rsidRPr="00A15357" w:rsidRDefault="00A15357" w:rsidP="00A15357">
            <w:pPr>
              <w:rPr>
                <w:rFonts w:ascii="Times New Roman" w:hAnsi="Times New Roman"/>
                <w:szCs w:val="22"/>
              </w:rPr>
            </w:pPr>
            <w:r w:rsidRPr="00A15357">
              <w:rPr>
                <w:rFonts w:ascii="Times New Roman" w:hAnsi="Times New Roman"/>
                <w:szCs w:val="22"/>
              </w:rPr>
              <w:t xml:space="preserve">Aszfalt burkolatok építése </w:t>
            </w:r>
            <w:smartTag w:uri="urn:schemas-microsoft-com:office:smarttags" w:element="metricconverter">
              <w:smartTagPr>
                <w:attr w:name="ProductID" w:val="348 m3"/>
              </w:smartTagPr>
              <w:r w:rsidRPr="00A15357">
                <w:rPr>
                  <w:rFonts w:ascii="Times New Roman" w:hAnsi="Times New Roman"/>
                  <w:szCs w:val="22"/>
                </w:rPr>
                <w:t>348 m3</w:t>
              </w:r>
            </w:smartTag>
            <w:r w:rsidRPr="00A15357">
              <w:rPr>
                <w:rFonts w:ascii="Times New Roman" w:hAnsi="Times New Roman"/>
                <w:szCs w:val="22"/>
              </w:rPr>
              <w:t>,</w:t>
            </w:r>
          </w:p>
          <w:p w14:paraId="0380106C" w14:textId="77777777" w:rsidR="00A15357" w:rsidRPr="00A15357" w:rsidRDefault="00A15357" w:rsidP="00A15357">
            <w:pPr>
              <w:rPr>
                <w:rFonts w:ascii="Times New Roman" w:hAnsi="Times New Roman"/>
                <w:szCs w:val="22"/>
              </w:rPr>
            </w:pPr>
            <w:r w:rsidRPr="00A15357">
              <w:rPr>
                <w:rFonts w:ascii="Times New Roman" w:hAnsi="Times New Roman"/>
                <w:szCs w:val="22"/>
              </w:rPr>
              <w:t xml:space="preserve">Térkőburkolatok </w:t>
            </w:r>
            <w:smartTag w:uri="urn:schemas-microsoft-com:office:smarttags" w:element="metricconverter">
              <w:smartTagPr>
                <w:attr w:name="ProductID" w:val="936 m2"/>
              </w:smartTagPr>
              <w:r w:rsidRPr="00A15357">
                <w:rPr>
                  <w:rFonts w:ascii="Times New Roman" w:hAnsi="Times New Roman"/>
                  <w:szCs w:val="22"/>
                </w:rPr>
                <w:t>936 m2</w:t>
              </w:r>
            </w:smartTag>
          </w:p>
          <w:p w14:paraId="6302BE19" w14:textId="77777777" w:rsidR="00A15357" w:rsidRPr="00A15357" w:rsidRDefault="00A15357" w:rsidP="00A15357">
            <w:pPr>
              <w:rPr>
                <w:rFonts w:ascii="Times New Roman" w:hAnsi="Times New Roman"/>
                <w:szCs w:val="22"/>
              </w:rPr>
            </w:pPr>
            <w:r w:rsidRPr="00A15357">
              <w:rPr>
                <w:rFonts w:ascii="Times New Roman" w:hAnsi="Times New Roman"/>
                <w:szCs w:val="22"/>
              </w:rPr>
              <w:t xml:space="preserve">Szegélyépítések </w:t>
            </w:r>
            <w:smartTag w:uri="urn:schemas-microsoft-com:office:smarttags" w:element="metricconverter">
              <w:smartTagPr>
                <w:attr w:name="ProductID" w:val="1014 m"/>
              </w:smartTagPr>
              <w:r w:rsidRPr="00A15357">
                <w:rPr>
                  <w:rFonts w:ascii="Times New Roman" w:hAnsi="Times New Roman"/>
                  <w:szCs w:val="22"/>
                </w:rPr>
                <w:t>1014 m</w:t>
              </w:r>
            </w:smartTag>
          </w:p>
        </w:tc>
        <w:tc>
          <w:tcPr>
            <w:tcW w:w="2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43AE21" w14:textId="77777777" w:rsidR="00A15357" w:rsidRPr="00A15357" w:rsidRDefault="00A15357" w:rsidP="0070546E">
            <w:pPr>
              <w:jc w:val="center"/>
              <w:rPr>
                <w:rFonts w:ascii="Times New Roman" w:hAnsi="Times New Roman"/>
                <w:szCs w:val="22"/>
              </w:rPr>
            </w:pPr>
            <w:r w:rsidRPr="00A15357">
              <w:rPr>
                <w:rFonts w:ascii="Times New Roman" w:hAnsi="Times New Roman"/>
                <w:szCs w:val="22"/>
              </w:rPr>
              <w:t>Nemzeti rezsim, Kbt. 112.§</w:t>
            </w:r>
            <w:r>
              <w:rPr>
                <w:rFonts w:ascii="Times New Roman" w:hAnsi="Times New Roman"/>
                <w:szCs w:val="22"/>
              </w:rPr>
              <w:t xml:space="preserve"> (1) bek b</w:t>
            </w:r>
            <w:r>
              <w:rPr>
                <w:rFonts w:ascii="Times New Roman" w:hAnsi="Times New Roman"/>
                <w:sz w:val="24"/>
              </w:rPr>
              <w:t>) pont</w:t>
            </w:r>
            <w:r w:rsidRPr="00A15357">
              <w:rPr>
                <w:rFonts w:ascii="Times New Roman" w:hAnsi="Times New Roman"/>
                <w:szCs w:val="22"/>
              </w:rPr>
              <w:t xml:space="preserve"> szerinti nyílt eljárás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E7C1B27" w14:textId="5D8765F9" w:rsidR="00A15357" w:rsidRPr="00A15357" w:rsidRDefault="00A15357" w:rsidP="0070546E">
            <w:pPr>
              <w:jc w:val="center"/>
              <w:rPr>
                <w:rFonts w:ascii="Times New Roman" w:hAnsi="Times New Roman"/>
                <w:szCs w:val="22"/>
              </w:rPr>
            </w:pPr>
            <w:r w:rsidRPr="00A15357">
              <w:rPr>
                <w:rFonts w:ascii="Times New Roman" w:hAnsi="Times New Roman"/>
                <w:szCs w:val="22"/>
              </w:rPr>
              <w:t>202</w:t>
            </w:r>
            <w:r w:rsidR="001024A9">
              <w:rPr>
                <w:rFonts w:ascii="Times New Roman" w:hAnsi="Times New Roman"/>
                <w:szCs w:val="22"/>
              </w:rPr>
              <w:t>1</w:t>
            </w:r>
            <w:r w:rsidRPr="00A15357">
              <w:rPr>
                <w:rFonts w:ascii="Times New Roman" w:hAnsi="Times New Roman"/>
                <w:szCs w:val="22"/>
              </w:rPr>
              <w:t>. február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A2A880D" w14:textId="1E2B5435" w:rsidR="00A15357" w:rsidRPr="00A15357" w:rsidRDefault="00A15357" w:rsidP="0070546E">
            <w:pPr>
              <w:jc w:val="center"/>
              <w:rPr>
                <w:rFonts w:ascii="Times New Roman" w:hAnsi="Times New Roman"/>
                <w:szCs w:val="22"/>
              </w:rPr>
            </w:pPr>
            <w:r w:rsidRPr="00A15357">
              <w:rPr>
                <w:rFonts w:ascii="Times New Roman" w:hAnsi="Times New Roman"/>
                <w:szCs w:val="22"/>
              </w:rPr>
              <w:t>202</w:t>
            </w:r>
            <w:r w:rsidR="001024A9">
              <w:rPr>
                <w:rFonts w:ascii="Times New Roman" w:hAnsi="Times New Roman"/>
                <w:szCs w:val="22"/>
              </w:rPr>
              <w:t>1</w:t>
            </w:r>
            <w:r w:rsidRPr="00A15357">
              <w:rPr>
                <w:rFonts w:ascii="Times New Roman" w:hAnsi="Times New Roman"/>
                <w:szCs w:val="22"/>
              </w:rPr>
              <w:t xml:space="preserve">. </w:t>
            </w:r>
            <w:r w:rsidR="00932212">
              <w:rPr>
                <w:rFonts w:ascii="Times New Roman" w:hAnsi="Times New Roman"/>
                <w:szCs w:val="22"/>
              </w:rPr>
              <w:t>augusztus</w:t>
            </w:r>
          </w:p>
        </w:tc>
      </w:tr>
      <w:bookmarkEnd w:id="0"/>
      <w:tr w:rsidR="00A15357" w:rsidRPr="00A763B2" w14:paraId="7EAA7D58" w14:textId="77777777" w:rsidTr="00A15357">
        <w:trPr>
          <w:trHeight w:val="389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1DF87" w14:textId="77777777" w:rsidR="00A15357" w:rsidRPr="00F06ABF" w:rsidRDefault="00A15357" w:rsidP="0070546E">
            <w:pPr>
              <w:rPr>
                <w:rFonts w:ascii="Times New Roman" w:hAnsi="Times New Roman"/>
                <w:bCs/>
                <w:szCs w:val="22"/>
              </w:rPr>
            </w:pPr>
            <w:r w:rsidRPr="00F06ABF">
              <w:rPr>
                <w:rFonts w:ascii="Times New Roman" w:hAnsi="Times New Roman"/>
                <w:bCs/>
                <w:szCs w:val="22"/>
              </w:rPr>
              <w:t xml:space="preserve">Brigetio öröksége – Látogatóközpont kialakítása – </w:t>
            </w:r>
            <w:r w:rsidR="00375529" w:rsidRPr="00F06ABF">
              <w:rPr>
                <w:rFonts w:ascii="Times New Roman" w:hAnsi="Times New Roman"/>
                <w:bCs/>
                <w:szCs w:val="22"/>
              </w:rPr>
              <w:t>kiállításinstalláció elkészítése, eszközök szállítása</w:t>
            </w:r>
          </w:p>
          <w:p w14:paraId="161925D2" w14:textId="77777777" w:rsidR="00A15357" w:rsidRPr="00F06ABF" w:rsidRDefault="00A15357" w:rsidP="0070546E">
            <w:pPr>
              <w:rPr>
                <w:rFonts w:ascii="Times New Roman" w:hAnsi="Times New Roman"/>
                <w:bCs/>
                <w:szCs w:val="22"/>
              </w:rPr>
            </w:pPr>
            <w:r w:rsidRPr="00F06ABF">
              <w:rPr>
                <w:rFonts w:ascii="Times New Roman" w:hAnsi="Times New Roman"/>
                <w:bCs/>
                <w:szCs w:val="22"/>
              </w:rPr>
              <w:t>TOP-1.2.1-15-KO1-2016-00002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B2CB" w14:textId="77777777" w:rsidR="00A15357" w:rsidRPr="00F06ABF" w:rsidRDefault="00A15357" w:rsidP="0070546E">
            <w:pPr>
              <w:rPr>
                <w:rFonts w:ascii="Times New Roman" w:hAnsi="Times New Roman"/>
                <w:szCs w:val="22"/>
              </w:rPr>
            </w:pPr>
            <w:r w:rsidRPr="00F06ABF">
              <w:rPr>
                <w:rFonts w:ascii="Times New Roman" w:hAnsi="Times New Roman"/>
                <w:szCs w:val="22"/>
              </w:rPr>
              <w:t>Kiállítás eszközök, bútorok, világítástechnika beszerzése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F6DB" w14:textId="77777777" w:rsidR="00A15357" w:rsidRPr="00F06ABF" w:rsidRDefault="00A15357" w:rsidP="0070546E">
            <w:pPr>
              <w:jc w:val="center"/>
              <w:rPr>
                <w:rFonts w:ascii="Times New Roman" w:hAnsi="Times New Roman"/>
                <w:szCs w:val="22"/>
              </w:rPr>
            </w:pPr>
            <w:r w:rsidRPr="00F06ABF">
              <w:rPr>
                <w:rFonts w:ascii="Times New Roman" w:hAnsi="Times New Roman"/>
                <w:szCs w:val="22"/>
              </w:rPr>
              <w:t>Nemzeti rezsim, Kbt. 112.§ (1) bek b) pont szerinti nyílt eljárás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1F29E" w14:textId="43D085D9" w:rsidR="00A15357" w:rsidRPr="00F06ABF" w:rsidRDefault="00A15357" w:rsidP="0070546E">
            <w:pPr>
              <w:jc w:val="center"/>
              <w:rPr>
                <w:rFonts w:ascii="Times New Roman" w:hAnsi="Times New Roman"/>
                <w:szCs w:val="22"/>
              </w:rPr>
            </w:pPr>
            <w:r w:rsidRPr="00F06ABF">
              <w:rPr>
                <w:rFonts w:ascii="Times New Roman" w:hAnsi="Times New Roman"/>
                <w:szCs w:val="22"/>
              </w:rPr>
              <w:t>202</w:t>
            </w:r>
            <w:r w:rsidR="001024A9">
              <w:rPr>
                <w:rFonts w:ascii="Times New Roman" w:hAnsi="Times New Roman"/>
                <w:szCs w:val="22"/>
              </w:rPr>
              <w:t>1</w:t>
            </w:r>
            <w:r w:rsidRPr="00F06ABF">
              <w:rPr>
                <w:rFonts w:ascii="Times New Roman" w:hAnsi="Times New Roman"/>
                <w:szCs w:val="22"/>
              </w:rPr>
              <w:t>.</w:t>
            </w:r>
            <w:r w:rsidR="001024A9">
              <w:rPr>
                <w:rFonts w:ascii="Times New Roman" w:hAnsi="Times New Roman"/>
                <w:szCs w:val="22"/>
              </w:rPr>
              <w:t xml:space="preserve"> február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870B" w14:textId="155FF570" w:rsidR="00A15357" w:rsidRPr="00A763B2" w:rsidRDefault="00A15357" w:rsidP="0070546E">
            <w:pPr>
              <w:jc w:val="center"/>
              <w:rPr>
                <w:rFonts w:ascii="Times New Roman" w:hAnsi="Times New Roman"/>
                <w:szCs w:val="22"/>
              </w:rPr>
            </w:pPr>
            <w:r w:rsidRPr="00F06ABF">
              <w:rPr>
                <w:rFonts w:ascii="Times New Roman" w:hAnsi="Times New Roman"/>
                <w:szCs w:val="22"/>
              </w:rPr>
              <w:t>202</w:t>
            </w:r>
            <w:r w:rsidR="001024A9">
              <w:rPr>
                <w:rFonts w:ascii="Times New Roman" w:hAnsi="Times New Roman"/>
                <w:szCs w:val="22"/>
              </w:rPr>
              <w:t>1</w:t>
            </w:r>
            <w:r w:rsidRPr="00F06ABF">
              <w:rPr>
                <w:rFonts w:ascii="Times New Roman" w:hAnsi="Times New Roman"/>
                <w:szCs w:val="22"/>
              </w:rPr>
              <w:t xml:space="preserve">. </w:t>
            </w:r>
            <w:r w:rsidR="001024A9">
              <w:rPr>
                <w:rFonts w:ascii="Times New Roman" w:hAnsi="Times New Roman"/>
                <w:szCs w:val="22"/>
              </w:rPr>
              <w:t>október</w:t>
            </w:r>
          </w:p>
        </w:tc>
      </w:tr>
      <w:tr w:rsidR="00A15357" w:rsidRPr="00A763B2" w14:paraId="4EB5ABFC" w14:textId="77777777" w:rsidTr="00A15357">
        <w:trPr>
          <w:trHeight w:val="389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79CB1" w14:textId="77777777" w:rsidR="00A15357" w:rsidRPr="00A763B2" w:rsidRDefault="00A15357" w:rsidP="0070546E">
            <w:pPr>
              <w:rPr>
                <w:rFonts w:ascii="Times New Roman" w:hAnsi="Times New Roman"/>
                <w:bCs/>
                <w:szCs w:val="22"/>
              </w:rPr>
            </w:pPr>
            <w:r w:rsidRPr="00A763B2">
              <w:rPr>
                <w:rFonts w:ascii="Times New Roman" w:hAnsi="Times New Roman"/>
                <w:bCs/>
                <w:szCs w:val="22"/>
              </w:rPr>
              <w:t>A Római Birodalom határai – A dunai limes magyarországi szakasza” világörökségi várományos terület – turisztikai hasznosítására kiemelt részhelyszíneinek fejlesztése – ,</w:t>
            </w:r>
          </w:p>
          <w:p w14:paraId="6C6318BA" w14:textId="77777777" w:rsidR="00A15357" w:rsidRPr="00A763B2" w:rsidRDefault="00A15357" w:rsidP="0070546E">
            <w:pPr>
              <w:rPr>
                <w:rFonts w:ascii="Times New Roman" w:hAnsi="Times New Roman"/>
                <w:bCs/>
                <w:szCs w:val="22"/>
              </w:rPr>
            </w:pPr>
            <w:r w:rsidRPr="00A763B2">
              <w:rPr>
                <w:rFonts w:ascii="Times New Roman" w:hAnsi="Times New Roman"/>
                <w:bCs/>
                <w:szCs w:val="22"/>
              </w:rPr>
              <w:t>Védőépület építése (GINOP-7.1.6-16-2017-00007)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7D19" w14:textId="77777777" w:rsidR="00A15357" w:rsidRPr="00A763B2" w:rsidRDefault="00A15357" w:rsidP="0070546E">
            <w:pPr>
              <w:rPr>
                <w:rFonts w:ascii="Times New Roman" w:hAnsi="Times New Roman"/>
                <w:szCs w:val="22"/>
              </w:rPr>
            </w:pPr>
            <w:r w:rsidRPr="00A763B2">
              <w:rPr>
                <w:rFonts w:ascii="Times New Roman" w:hAnsi="Times New Roman"/>
                <w:szCs w:val="22"/>
              </w:rPr>
              <w:t xml:space="preserve">Régészeti tér lefedése 1223 m2-en, </w:t>
            </w:r>
          </w:p>
          <w:p w14:paraId="30A406B8" w14:textId="77777777" w:rsidR="00A15357" w:rsidRPr="00A763B2" w:rsidRDefault="00A15357" w:rsidP="0070546E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8422" w14:textId="77777777" w:rsidR="00A15357" w:rsidRPr="00A763B2" w:rsidRDefault="00A15357" w:rsidP="0070546E">
            <w:pPr>
              <w:jc w:val="center"/>
              <w:rPr>
                <w:rFonts w:ascii="Times New Roman" w:hAnsi="Times New Roman"/>
                <w:szCs w:val="22"/>
              </w:rPr>
            </w:pPr>
            <w:r w:rsidRPr="00A763B2">
              <w:rPr>
                <w:rFonts w:ascii="Times New Roman" w:hAnsi="Times New Roman"/>
                <w:szCs w:val="22"/>
              </w:rPr>
              <w:t>Nemzeti rezsim, Kbt. 112.§ (1) bek. b) pont szerinti nyílt eljárás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C42D" w14:textId="5ADE3BA3" w:rsidR="00A15357" w:rsidRPr="00A763B2" w:rsidRDefault="00A15357" w:rsidP="0070546E">
            <w:pPr>
              <w:jc w:val="center"/>
              <w:rPr>
                <w:rFonts w:ascii="Times New Roman" w:hAnsi="Times New Roman"/>
                <w:szCs w:val="22"/>
              </w:rPr>
            </w:pPr>
            <w:r w:rsidRPr="00A763B2">
              <w:rPr>
                <w:rFonts w:ascii="Times New Roman" w:hAnsi="Times New Roman"/>
                <w:szCs w:val="22"/>
              </w:rPr>
              <w:t>202</w:t>
            </w:r>
            <w:r w:rsidR="001024A9">
              <w:rPr>
                <w:rFonts w:ascii="Times New Roman" w:hAnsi="Times New Roman"/>
                <w:szCs w:val="22"/>
              </w:rPr>
              <w:t>1</w:t>
            </w:r>
            <w:r w:rsidRPr="00A763B2">
              <w:rPr>
                <w:rFonts w:ascii="Times New Roman" w:hAnsi="Times New Roman"/>
                <w:szCs w:val="22"/>
              </w:rPr>
              <w:t xml:space="preserve">. </w:t>
            </w:r>
            <w:r w:rsidR="00B14CEF">
              <w:rPr>
                <w:rFonts w:ascii="Times New Roman" w:hAnsi="Times New Roman"/>
                <w:szCs w:val="22"/>
              </w:rPr>
              <w:t>II. negyedév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B22F" w14:textId="086C02BD" w:rsidR="00A15357" w:rsidRPr="00A763B2" w:rsidRDefault="00A15357" w:rsidP="0070546E">
            <w:pPr>
              <w:jc w:val="center"/>
              <w:rPr>
                <w:rFonts w:ascii="Times New Roman" w:hAnsi="Times New Roman"/>
                <w:szCs w:val="22"/>
              </w:rPr>
            </w:pPr>
            <w:r w:rsidRPr="00A763B2">
              <w:rPr>
                <w:rFonts w:ascii="Times New Roman" w:hAnsi="Times New Roman"/>
                <w:szCs w:val="22"/>
              </w:rPr>
              <w:t>202</w:t>
            </w:r>
            <w:r w:rsidR="001024A9">
              <w:rPr>
                <w:rFonts w:ascii="Times New Roman" w:hAnsi="Times New Roman"/>
                <w:szCs w:val="22"/>
              </w:rPr>
              <w:t>1</w:t>
            </w:r>
            <w:r w:rsidRPr="00A763B2">
              <w:rPr>
                <w:rFonts w:ascii="Times New Roman" w:hAnsi="Times New Roman"/>
                <w:szCs w:val="22"/>
              </w:rPr>
              <w:t xml:space="preserve">. </w:t>
            </w:r>
            <w:r w:rsidR="00B14CEF">
              <w:rPr>
                <w:rFonts w:ascii="Times New Roman" w:hAnsi="Times New Roman"/>
                <w:szCs w:val="22"/>
              </w:rPr>
              <w:t>IV. negyedév</w:t>
            </w:r>
          </w:p>
        </w:tc>
      </w:tr>
      <w:tr w:rsidR="00B14CEF" w:rsidRPr="003C3BBC" w14:paraId="56940984" w14:textId="77777777" w:rsidTr="00B14CEF">
        <w:trPr>
          <w:trHeight w:val="389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7D68" w14:textId="77777777" w:rsidR="00B14CEF" w:rsidRPr="00A763B2" w:rsidRDefault="00B14CEF" w:rsidP="00682873">
            <w:pPr>
              <w:rPr>
                <w:rFonts w:ascii="Times New Roman" w:hAnsi="Times New Roman"/>
                <w:bCs/>
                <w:szCs w:val="22"/>
              </w:rPr>
            </w:pPr>
            <w:r w:rsidRPr="00A763B2">
              <w:rPr>
                <w:rFonts w:ascii="Times New Roman" w:hAnsi="Times New Roman"/>
                <w:bCs/>
                <w:szCs w:val="22"/>
              </w:rPr>
              <w:t xml:space="preserve">A Római Birodalom határai – A dunai limes magyarországi szakasza” világörökségi várományos terület – turisztikai hasznosítására kiemelt részhelyszíneinek fejlesztése – Régészeti park kialakítása keretében fogadóépület építése, játszótér építése </w:t>
            </w:r>
          </w:p>
          <w:p w14:paraId="7F2DB759" w14:textId="77777777" w:rsidR="00B14CEF" w:rsidRPr="00A763B2" w:rsidRDefault="00B14CEF" w:rsidP="00682873">
            <w:pPr>
              <w:rPr>
                <w:rFonts w:ascii="Times New Roman" w:hAnsi="Times New Roman"/>
                <w:bCs/>
                <w:szCs w:val="22"/>
              </w:rPr>
            </w:pPr>
            <w:r w:rsidRPr="00A763B2">
              <w:rPr>
                <w:rFonts w:ascii="Times New Roman" w:hAnsi="Times New Roman"/>
                <w:bCs/>
                <w:szCs w:val="22"/>
              </w:rPr>
              <w:t>(GINOP-7.1.6-16-2017-00007)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D6DB" w14:textId="77777777" w:rsidR="00B14CEF" w:rsidRPr="00A763B2" w:rsidRDefault="00B14CEF" w:rsidP="00682873">
            <w:pPr>
              <w:rPr>
                <w:rFonts w:ascii="Times New Roman" w:hAnsi="Times New Roman"/>
                <w:szCs w:val="22"/>
              </w:rPr>
            </w:pPr>
          </w:p>
          <w:p w14:paraId="01425D6A" w14:textId="77777777" w:rsidR="00B14CEF" w:rsidRPr="00A763B2" w:rsidRDefault="00B14CEF" w:rsidP="00682873">
            <w:pPr>
              <w:rPr>
                <w:rFonts w:ascii="Times New Roman" w:hAnsi="Times New Roman"/>
                <w:szCs w:val="22"/>
              </w:rPr>
            </w:pPr>
            <w:r w:rsidRPr="00A763B2">
              <w:rPr>
                <w:rFonts w:ascii="Times New Roman" w:hAnsi="Times New Roman"/>
                <w:szCs w:val="22"/>
              </w:rPr>
              <w:t>látogatói fogadótér 145m2-en,</w:t>
            </w:r>
          </w:p>
          <w:p w14:paraId="6A06546B" w14:textId="77777777" w:rsidR="00B14CEF" w:rsidRPr="00A763B2" w:rsidRDefault="00B14CEF" w:rsidP="00682873">
            <w:pPr>
              <w:rPr>
                <w:rFonts w:ascii="Times New Roman" w:hAnsi="Times New Roman"/>
                <w:szCs w:val="22"/>
              </w:rPr>
            </w:pPr>
            <w:r w:rsidRPr="00A763B2">
              <w:rPr>
                <w:rFonts w:ascii="Times New Roman" w:hAnsi="Times New Roman"/>
                <w:szCs w:val="22"/>
              </w:rPr>
              <w:t xml:space="preserve">kapcsolódó parkoló felújítás, </w:t>
            </w:r>
          </w:p>
          <w:p w14:paraId="0FE16D75" w14:textId="77777777" w:rsidR="00B14CEF" w:rsidRPr="00A763B2" w:rsidRDefault="00B14CEF" w:rsidP="00682873">
            <w:pPr>
              <w:rPr>
                <w:rFonts w:ascii="Times New Roman" w:hAnsi="Times New Roman"/>
                <w:szCs w:val="22"/>
              </w:rPr>
            </w:pPr>
            <w:r w:rsidRPr="00A763B2">
              <w:rPr>
                <w:rFonts w:ascii="Times New Roman" w:hAnsi="Times New Roman"/>
                <w:szCs w:val="22"/>
              </w:rPr>
              <w:t>régészeti park, tematikus sétaútvonal, játszótér kialakítása mintegy 7 hektár területen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E59D" w14:textId="77777777" w:rsidR="00B14CEF" w:rsidRPr="00A763B2" w:rsidRDefault="00B14CEF" w:rsidP="00682873">
            <w:pPr>
              <w:jc w:val="center"/>
              <w:rPr>
                <w:rFonts w:ascii="Times New Roman" w:hAnsi="Times New Roman"/>
                <w:szCs w:val="22"/>
              </w:rPr>
            </w:pPr>
            <w:r w:rsidRPr="00A763B2">
              <w:rPr>
                <w:rFonts w:ascii="Times New Roman" w:hAnsi="Times New Roman"/>
                <w:szCs w:val="22"/>
              </w:rPr>
              <w:t>Nemzeti rezsim, Kbt. 112.§ (1) bek. b) pont szerinti nyílt eljárás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9626" w14:textId="58F00AB2" w:rsidR="00B14CEF" w:rsidRPr="00B14CEF" w:rsidRDefault="00B14CEF" w:rsidP="00682873">
            <w:pPr>
              <w:jc w:val="center"/>
              <w:rPr>
                <w:rFonts w:ascii="Times New Roman" w:hAnsi="Times New Roman"/>
                <w:szCs w:val="22"/>
              </w:rPr>
            </w:pPr>
            <w:r w:rsidRPr="00B14CEF">
              <w:rPr>
                <w:rFonts w:ascii="Times New Roman" w:hAnsi="Times New Roman"/>
                <w:szCs w:val="22"/>
              </w:rPr>
              <w:t xml:space="preserve">2021. </w:t>
            </w:r>
            <w:r>
              <w:rPr>
                <w:rFonts w:ascii="Times New Roman" w:hAnsi="Times New Roman"/>
                <w:szCs w:val="22"/>
              </w:rPr>
              <w:t>II. negyedév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E8AC" w14:textId="1BB3236D" w:rsidR="00B14CEF" w:rsidRPr="00B14CEF" w:rsidRDefault="00B14CEF" w:rsidP="00682873">
            <w:pPr>
              <w:jc w:val="center"/>
              <w:rPr>
                <w:rFonts w:ascii="Times New Roman" w:hAnsi="Times New Roman"/>
                <w:szCs w:val="22"/>
              </w:rPr>
            </w:pPr>
            <w:r w:rsidRPr="00B14CEF">
              <w:rPr>
                <w:rFonts w:ascii="Times New Roman" w:hAnsi="Times New Roman"/>
                <w:szCs w:val="22"/>
              </w:rPr>
              <w:t>202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B14CEF">
              <w:rPr>
                <w:rFonts w:ascii="Times New Roman" w:hAnsi="Times New Roman"/>
                <w:szCs w:val="22"/>
              </w:rPr>
              <w:t xml:space="preserve">. </w:t>
            </w:r>
            <w:r>
              <w:rPr>
                <w:rFonts w:ascii="Times New Roman" w:hAnsi="Times New Roman"/>
                <w:szCs w:val="22"/>
              </w:rPr>
              <w:t>II. negyedév</w:t>
            </w:r>
          </w:p>
        </w:tc>
      </w:tr>
      <w:tr w:rsidR="00F06ABF" w:rsidRPr="003C3BBC" w14:paraId="2623D153" w14:textId="77777777" w:rsidTr="00F06ABF">
        <w:trPr>
          <w:trHeight w:val="389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C681" w14:textId="77777777" w:rsidR="00F06ABF" w:rsidRPr="008F5236" w:rsidRDefault="00F06ABF" w:rsidP="000F438B">
            <w:pPr>
              <w:rPr>
                <w:rFonts w:ascii="Times New Roman" w:hAnsi="Times New Roman"/>
                <w:bCs/>
                <w:szCs w:val="22"/>
              </w:rPr>
            </w:pPr>
            <w:r w:rsidRPr="008F5236">
              <w:rPr>
                <w:rFonts w:ascii="Times New Roman" w:hAnsi="Times New Roman"/>
                <w:bCs/>
                <w:szCs w:val="22"/>
              </w:rPr>
              <w:t>Geotermikus hőellátó rendszer kiépítése Komáromban  - kútfúrás kivitelezése (TOP-3.2.2-15-K01-2016-00002)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022F" w14:textId="77777777" w:rsidR="00F06ABF" w:rsidRPr="008F5236" w:rsidRDefault="00F06ABF" w:rsidP="000F438B">
            <w:pPr>
              <w:rPr>
                <w:rFonts w:ascii="Times New Roman" w:hAnsi="Times New Roman"/>
                <w:szCs w:val="22"/>
              </w:rPr>
            </w:pPr>
            <w:r w:rsidRPr="008F5236">
              <w:rPr>
                <w:rFonts w:ascii="Times New Roman" w:hAnsi="Times New Roman"/>
                <w:szCs w:val="22"/>
              </w:rPr>
              <w:t>kb. 1700 m talpmélységű geotermális kút fúrása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64D7" w14:textId="77777777" w:rsidR="00F06ABF" w:rsidRPr="008F5236" w:rsidRDefault="00F06ABF" w:rsidP="00F06ABF">
            <w:pPr>
              <w:jc w:val="center"/>
              <w:rPr>
                <w:rFonts w:ascii="Times New Roman" w:hAnsi="Times New Roman"/>
                <w:szCs w:val="22"/>
              </w:rPr>
            </w:pPr>
            <w:r w:rsidRPr="008F5236">
              <w:rPr>
                <w:rFonts w:ascii="Times New Roman" w:hAnsi="Times New Roman"/>
                <w:szCs w:val="22"/>
              </w:rPr>
              <w:t>Nemzeti rezsim, Kbt. 112.§ (1) bek b) pont szerinti nyílt eljárás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48CE9" w14:textId="2C3A780D" w:rsidR="00F06ABF" w:rsidRPr="00B14CEF" w:rsidRDefault="00F06ABF" w:rsidP="000F438B">
            <w:pPr>
              <w:jc w:val="center"/>
              <w:rPr>
                <w:rFonts w:ascii="Times New Roman" w:hAnsi="Times New Roman"/>
                <w:szCs w:val="22"/>
              </w:rPr>
            </w:pPr>
            <w:r w:rsidRPr="00B14CEF">
              <w:rPr>
                <w:rFonts w:ascii="Times New Roman" w:hAnsi="Times New Roman"/>
                <w:szCs w:val="22"/>
              </w:rPr>
              <w:t>20</w:t>
            </w:r>
            <w:r w:rsidR="00FC40A4" w:rsidRPr="00B14CEF">
              <w:rPr>
                <w:rFonts w:ascii="Times New Roman" w:hAnsi="Times New Roman"/>
                <w:szCs w:val="22"/>
              </w:rPr>
              <w:t>2</w:t>
            </w:r>
            <w:r w:rsidR="001024A9" w:rsidRPr="00B14CEF">
              <w:rPr>
                <w:rFonts w:ascii="Times New Roman" w:hAnsi="Times New Roman"/>
                <w:szCs w:val="22"/>
              </w:rPr>
              <w:t>1</w:t>
            </w:r>
            <w:r w:rsidRPr="00B14CEF">
              <w:rPr>
                <w:rFonts w:ascii="Times New Roman" w:hAnsi="Times New Roman"/>
                <w:szCs w:val="22"/>
              </w:rPr>
              <w:t>. I</w:t>
            </w:r>
            <w:r w:rsidR="00FC40A4" w:rsidRPr="00B14CEF">
              <w:rPr>
                <w:rFonts w:ascii="Times New Roman" w:hAnsi="Times New Roman"/>
                <w:szCs w:val="22"/>
              </w:rPr>
              <w:t>I</w:t>
            </w:r>
            <w:r w:rsidRPr="00B14CEF">
              <w:rPr>
                <w:rFonts w:ascii="Times New Roman" w:hAnsi="Times New Roman"/>
                <w:szCs w:val="22"/>
              </w:rPr>
              <w:t>. negyedév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9A57" w14:textId="5730CE94" w:rsidR="00F06ABF" w:rsidRPr="00B14CEF" w:rsidRDefault="00F06ABF" w:rsidP="000F438B">
            <w:pPr>
              <w:jc w:val="center"/>
              <w:rPr>
                <w:rFonts w:ascii="Times New Roman" w:hAnsi="Times New Roman"/>
                <w:szCs w:val="22"/>
              </w:rPr>
            </w:pPr>
            <w:r w:rsidRPr="00B14CEF">
              <w:rPr>
                <w:rFonts w:ascii="Times New Roman" w:hAnsi="Times New Roman"/>
                <w:szCs w:val="22"/>
              </w:rPr>
              <w:t>20</w:t>
            </w:r>
            <w:r w:rsidR="00FC40A4" w:rsidRPr="00B14CEF">
              <w:rPr>
                <w:rFonts w:ascii="Times New Roman" w:hAnsi="Times New Roman"/>
                <w:szCs w:val="22"/>
              </w:rPr>
              <w:t>2</w:t>
            </w:r>
            <w:r w:rsidR="00B14CEF" w:rsidRPr="00B14CEF">
              <w:rPr>
                <w:rFonts w:ascii="Times New Roman" w:hAnsi="Times New Roman"/>
                <w:szCs w:val="22"/>
              </w:rPr>
              <w:t>1</w:t>
            </w:r>
            <w:r w:rsidRPr="00B14CEF">
              <w:rPr>
                <w:rFonts w:ascii="Times New Roman" w:hAnsi="Times New Roman"/>
                <w:szCs w:val="22"/>
              </w:rPr>
              <w:t xml:space="preserve">. </w:t>
            </w:r>
            <w:r w:rsidR="00B14CEF" w:rsidRPr="00B14CEF">
              <w:rPr>
                <w:rFonts w:ascii="Times New Roman" w:hAnsi="Times New Roman"/>
                <w:szCs w:val="22"/>
              </w:rPr>
              <w:t>IV. negyedév</w:t>
            </w:r>
          </w:p>
        </w:tc>
      </w:tr>
      <w:tr w:rsidR="00A15357" w:rsidRPr="00A763B2" w14:paraId="6460B722" w14:textId="77777777" w:rsidTr="00A15357">
        <w:trPr>
          <w:trHeight w:val="389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22F33" w14:textId="77777777" w:rsidR="00A15357" w:rsidRPr="00A763B2" w:rsidRDefault="00A15357" w:rsidP="0070546E">
            <w:pPr>
              <w:rPr>
                <w:rFonts w:ascii="Times New Roman" w:hAnsi="Times New Roman"/>
                <w:bCs/>
                <w:szCs w:val="22"/>
              </w:rPr>
            </w:pPr>
            <w:r w:rsidRPr="00A763B2">
              <w:rPr>
                <w:rFonts w:ascii="Times New Roman" w:hAnsi="Times New Roman"/>
                <w:bCs/>
                <w:szCs w:val="22"/>
              </w:rPr>
              <w:t>Geotermikus hőellátó rendszer kiépítése Komáromban  - távhővezetékrendszer kiépítése</w:t>
            </w:r>
          </w:p>
          <w:p w14:paraId="05798D66" w14:textId="77777777" w:rsidR="00A15357" w:rsidRPr="00A763B2" w:rsidRDefault="00A15357" w:rsidP="0070546E">
            <w:pPr>
              <w:rPr>
                <w:rFonts w:ascii="Times New Roman" w:hAnsi="Times New Roman"/>
                <w:bCs/>
                <w:szCs w:val="22"/>
              </w:rPr>
            </w:pPr>
            <w:r w:rsidRPr="00A763B2">
              <w:rPr>
                <w:rFonts w:ascii="Times New Roman" w:hAnsi="Times New Roman"/>
                <w:bCs/>
                <w:szCs w:val="22"/>
              </w:rPr>
              <w:t>(TOP-3.2.2-15-KO1-2016-00002)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3BAD" w14:textId="77777777" w:rsidR="00A15357" w:rsidRPr="00A15357" w:rsidRDefault="00A15357" w:rsidP="0070546E">
            <w:pPr>
              <w:rPr>
                <w:rFonts w:ascii="Times New Roman" w:hAnsi="Times New Roman"/>
                <w:szCs w:val="22"/>
              </w:rPr>
            </w:pPr>
            <w:r w:rsidRPr="00A15357">
              <w:rPr>
                <w:rFonts w:ascii="Times New Roman" w:hAnsi="Times New Roman"/>
                <w:szCs w:val="22"/>
              </w:rPr>
              <w:t>kb. 2000 fm hosszban termálvezeték építése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2979" w14:textId="77777777" w:rsidR="00A15357" w:rsidRPr="00A15357" w:rsidRDefault="00A15357" w:rsidP="0070546E">
            <w:pPr>
              <w:jc w:val="center"/>
              <w:rPr>
                <w:rFonts w:ascii="Times New Roman" w:hAnsi="Times New Roman"/>
                <w:szCs w:val="22"/>
              </w:rPr>
            </w:pPr>
            <w:r w:rsidRPr="00A763B2">
              <w:rPr>
                <w:rFonts w:ascii="Times New Roman" w:hAnsi="Times New Roman"/>
                <w:szCs w:val="22"/>
              </w:rPr>
              <w:t>Nemzeti rezsim, Kbt. 112.§ (1) bek b) pont szerinti nyílt eljárás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E7B0" w14:textId="63B54E5B" w:rsidR="00A15357" w:rsidRPr="00B14CEF" w:rsidRDefault="00A15357" w:rsidP="0070546E">
            <w:pPr>
              <w:jc w:val="center"/>
              <w:rPr>
                <w:rFonts w:ascii="Times New Roman" w:hAnsi="Times New Roman"/>
                <w:szCs w:val="22"/>
              </w:rPr>
            </w:pPr>
            <w:r w:rsidRPr="00B14CEF">
              <w:rPr>
                <w:rFonts w:ascii="Times New Roman" w:hAnsi="Times New Roman"/>
                <w:szCs w:val="22"/>
              </w:rPr>
              <w:t>202</w:t>
            </w:r>
            <w:r w:rsidR="001024A9" w:rsidRPr="00B14CEF">
              <w:rPr>
                <w:rFonts w:ascii="Times New Roman" w:hAnsi="Times New Roman"/>
                <w:szCs w:val="22"/>
              </w:rPr>
              <w:t>1</w:t>
            </w:r>
            <w:r w:rsidRPr="00B14CEF">
              <w:rPr>
                <w:rFonts w:ascii="Times New Roman" w:hAnsi="Times New Roman"/>
                <w:szCs w:val="22"/>
              </w:rPr>
              <w:t xml:space="preserve">. </w:t>
            </w:r>
            <w:r w:rsidR="001024A9" w:rsidRPr="00B14CEF">
              <w:rPr>
                <w:rFonts w:ascii="Times New Roman" w:hAnsi="Times New Roman"/>
                <w:szCs w:val="22"/>
              </w:rPr>
              <w:t>II. negyedév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37E2" w14:textId="5AC2244C" w:rsidR="00A15357" w:rsidRPr="00B14CEF" w:rsidRDefault="001024A9" w:rsidP="0070546E">
            <w:pPr>
              <w:jc w:val="center"/>
              <w:rPr>
                <w:rFonts w:ascii="Times New Roman" w:hAnsi="Times New Roman"/>
                <w:szCs w:val="22"/>
              </w:rPr>
            </w:pPr>
            <w:r w:rsidRPr="00B14CEF">
              <w:rPr>
                <w:rFonts w:ascii="Times New Roman" w:hAnsi="Times New Roman"/>
                <w:szCs w:val="22"/>
              </w:rPr>
              <w:t>2022 I</w:t>
            </w:r>
            <w:r w:rsidR="00B14CEF" w:rsidRPr="00B14CEF">
              <w:rPr>
                <w:rFonts w:ascii="Times New Roman" w:hAnsi="Times New Roman"/>
                <w:szCs w:val="22"/>
              </w:rPr>
              <w:t>I</w:t>
            </w:r>
            <w:r w:rsidRPr="00B14CEF">
              <w:rPr>
                <w:rFonts w:ascii="Times New Roman" w:hAnsi="Times New Roman"/>
                <w:szCs w:val="22"/>
              </w:rPr>
              <w:t>. negyedév</w:t>
            </w:r>
          </w:p>
        </w:tc>
      </w:tr>
      <w:tr w:rsidR="001024A9" w:rsidRPr="00433258" w14:paraId="488DD069" w14:textId="77777777" w:rsidTr="00B14CEF">
        <w:trPr>
          <w:trHeight w:val="390"/>
        </w:trPr>
        <w:tc>
          <w:tcPr>
            <w:tcW w:w="4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3238" w14:textId="33F7D526" w:rsidR="001024A9" w:rsidRPr="00B1156D" w:rsidRDefault="001024A9" w:rsidP="001024A9">
            <w:pPr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lastRenderedPageBreak/>
              <w:t>Ipari park zajvédelmi intézkedések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26BB5" w14:textId="616B592D" w:rsidR="001024A9" w:rsidRPr="0075796E" w:rsidRDefault="00DC18C4" w:rsidP="001024A9">
            <w:pPr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Z</w:t>
            </w:r>
            <w:r w:rsidR="007F2F26" w:rsidRPr="00B14CEF">
              <w:rPr>
                <w:rFonts w:ascii="Times New Roman" w:hAnsi="Times New Roman"/>
                <w:bCs/>
                <w:szCs w:val="22"/>
              </w:rPr>
              <w:t>ajvédelmi rendszer kiépítése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9ABEAC" w14:textId="63441D23" w:rsidR="001024A9" w:rsidRPr="0075796E" w:rsidRDefault="001024A9" w:rsidP="001024A9">
            <w:pPr>
              <w:jc w:val="center"/>
              <w:rPr>
                <w:rFonts w:ascii="Times New Roman" w:hAnsi="Times New Roman"/>
                <w:szCs w:val="22"/>
              </w:rPr>
            </w:pPr>
            <w:r w:rsidRPr="00A763B2">
              <w:rPr>
                <w:rFonts w:ascii="Times New Roman" w:hAnsi="Times New Roman"/>
                <w:szCs w:val="22"/>
              </w:rPr>
              <w:t>Nemzeti rezsim, Kbt. 112.§ (1) bek. b) pont szerinti nyílt eljárás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1917DA3" w14:textId="6799F944" w:rsidR="001024A9" w:rsidRPr="00B14CEF" w:rsidRDefault="001024A9" w:rsidP="001024A9">
            <w:pPr>
              <w:jc w:val="center"/>
              <w:rPr>
                <w:rFonts w:ascii="Times New Roman" w:hAnsi="Times New Roman"/>
                <w:szCs w:val="22"/>
              </w:rPr>
            </w:pPr>
            <w:r w:rsidRPr="00B14CEF">
              <w:rPr>
                <w:rFonts w:ascii="Times New Roman" w:hAnsi="Times New Roman"/>
                <w:szCs w:val="22"/>
              </w:rPr>
              <w:t xml:space="preserve">2021. II. negyedév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58DB60D" w14:textId="1EB38249" w:rsidR="001024A9" w:rsidRPr="00B14CEF" w:rsidRDefault="001024A9" w:rsidP="001024A9">
            <w:pPr>
              <w:jc w:val="center"/>
              <w:rPr>
                <w:rFonts w:ascii="Times New Roman" w:hAnsi="Times New Roman"/>
                <w:szCs w:val="22"/>
              </w:rPr>
            </w:pPr>
            <w:r w:rsidRPr="00B14CEF">
              <w:rPr>
                <w:rFonts w:ascii="Times New Roman" w:hAnsi="Times New Roman"/>
                <w:szCs w:val="22"/>
              </w:rPr>
              <w:t xml:space="preserve">2021. IV. negyedév </w:t>
            </w:r>
          </w:p>
        </w:tc>
      </w:tr>
      <w:tr w:rsidR="00A75D51" w:rsidRPr="00433258" w14:paraId="1523C2F7" w14:textId="77777777" w:rsidTr="00A75D51">
        <w:trPr>
          <w:trHeight w:val="390"/>
        </w:trPr>
        <w:tc>
          <w:tcPr>
            <w:tcW w:w="4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79C8" w14:textId="77777777" w:rsidR="00A75D51" w:rsidRPr="00B1156D" w:rsidRDefault="00A75D51" w:rsidP="00682873">
            <w:pPr>
              <w:rPr>
                <w:rFonts w:ascii="Times New Roman" w:hAnsi="Times New Roman"/>
                <w:bCs/>
                <w:szCs w:val="22"/>
              </w:rPr>
            </w:pPr>
            <w:r w:rsidRPr="00B1156D">
              <w:rPr>
                <w:rFonts w:ascii="Times New Roman" w:hAnsi="Times New Roman"/>
                <w:bCs/>
                <w:szCs w:val="22"/>
              </w:rPr>
              <w:t xml:space="preserve">Villamos energia beszerzés 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73FC0" w14:textId="02E7E587" w:rsidR="00561025" w:rsidRDefault="00561025" w:rsidP="00682873">
            <w:pPr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Közvilágítás: 1.796.000</w:t>
            </w:r>
            <w:r w:rsidR="00A75D51" w:rsidRPr="00A75D51">
              <w:rPr>
                <w:rFonts w:ascii="Times New Roman" w:hAnsi="Times New Roman"/>
                <w:bCs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szCs w:val="22"/>
              </w:rPr>
              <w:t>K</w:t>
            </w:r>
            <w:r w:rsidR="00A75D51" w:rsidRPr="00A75D51">
              <w:rPr>
                <w:rFonts w:ascii="Times New Roman" w:hAnsi="Times New Roman"/>
                <w:bCs/>
                <w:szCs w:val="22"/>
              </w:rPr>
              <w:t>wh</w:t>
            </w:r>
          </w:p>
          <w:p w14:paraId="3080D44F" w14:textId="31D9941F" w:rsidR="00A75D51" w:rsidRPr="0075796E" w:rsidRDefault="00561025" w:rsidP="00682873">
            <w:pPr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Nem közvilágítás: 534.400 Kwh</w:t>
            </w:r>
            <w:r w:rsidR="00A75D51" w:rsidRPr="0075796E">
              <w:rPr>
                <w:rFonts w:ascii="Times New Roman" w:hAnsi="Times New Roman"/>
                <w:bCs/>
                <w:szCs w:val="22"/>
              </w:rPr>
              <w:t xml:space="preserve"> 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5DAED8" w14:textId="77777777" w:rsidR="00A75D51" w:rsidRPr="00A75D51" w:rsidRDefault="00A75D51" w:rsidP="00682873">
            <w:pPr>
              <w:jc w:val="center"/>
              <w:rPr>
                <w:rFonts w:ascii="Times New Roman" w:hAnsi="Times New Roman"/>
                <w:szCs w:val="22"/>
              </w:rPr>
            </w:pPr>
            <w:r w:rsidRPr="00A763B2">
              <w:rPr>
                <w:rFonts w:ascii="Times New Roman" w:hAnsi="Times New Roman"/>
                <w:szCs w:val="22"/>
              </w:rPr>
              <w:t>Nemzeti rezsim, Kbt. 112.§ (1) bek. b) pont szerinti nyílt eljárás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A096DA1" w14:textId="77777777" w:rsidR="00A75D51" w:rsidRPr="00B14CEF" w:rsidRDefault="00A75D51" w:rsidP="00682873">
            <w:pPr>
              <w:jc w:val="center"/>
              <w:rPr>
                <w:rFonts w:ascii="Times New Roman" w:hAnsi="Times New Roman"/>
                <w:szCs w:val="22"/>
              </w:rPr>
            </w:pPr>
            <w:r w:rsidRPr="00B14CEF">
              <w:rPr>
                <w:rFonts w:ascii="Times New Roman" w:hAnsi="Times New Roman"/>
                <w:szCs w:val="22"/>
              </w:rPr>
              <w:t xml:space="preserve">2021. III. negyedév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6BFBF89" w14:textId="77777777" w:rsidR="00A75D51" w:rsidRPr="00B14CEF" w:rsidRDefault="00A75D51" w:rsidP="00682873">
            <w:pPr>
              <w:jc w:val="center"/>
              <w:rPr>
                <w:rFonts w:ascii="Times New Roman" w:hAnsi="Times New Roman"/>
                <w:szCs w:val="22"/>
              </w:rPr>
            </w:pPr>
            <w:r w:rsidRPr="00B14CEF">
              <w:rPr>
                <w:rFonts w:ascii="Times New Roman" w:hAnsi="Times New Roman"/>
                <w:szCs w:val="22"/>
              </w:rPr>
              <w:t xml:space="preserve">2023. IV. negyedév </w:t>
            </w:r>
          </w:p>
        </w:tc>
      </w:tr>
    </w:tbl>
    <w:p w14:paraId="76ADE840" w14:textId="6A59566F" w:rsidR="00692977" w:rsidRDefault="00692977" w:rsidP="00EC707A">
      <w:pPr>
        <w:rPr>
          <w:rFonts w:ascii="Times New Roman" w:hAnsi="Times New Roman"/>
        </w:rPr>
      </w:pPr>
    </w:p>
    <w:p w14:paraId="0055D12C" w14:textId="77777777" w:rsidR="00644E97" w:rsidRDefault="00644E97" w:rsidP="00EC707A">
      <w:pPr>
        <w:rPr>
          <w:rFonts w:ascii="Times New Roman" w:hAnsi="Times New Roman"/>
        </w:rPr>
      </w:pPr>
    </w:p>
    <w:p w14:paraId="7542F179" w14:textId="77777777" w:rsidR="00B8339E" w:rsidRDefault="00B8339E" w:rsidP="002333B2">
      <w:pPr>
        <w:rPr>
          <w:rFonts w:ascii="Times New Roman" w:hAnsi="Times New Roman"/>
        </w:rPr>
      </w:pPr>
    </w:p>
    <w:p w14:paraId="0F020BA3" w14:textId="77462739" w:rsidR="00692977" w:rsidRPr="00A75D51" w:rsidRDefault="00692977" w:rsidP="002333B2">
      <w:pPr>
        <w:rPr>
          <w:rFonts w:ascii="Times New Roman" w:hAnsi="Times New Roman"/>
        </w:rPr>
      </w:pPr>
    </w:p>
    <w:p w14:paraId="595BB649" w14:textId="77777777" w:rsidR="00644E97" w:rsidRPr="00A75D51" w:rsidRDefault="00644E97" w:rsidP="002333B2">
      <w:pPr>
        <w:rPr>
          <w:rFonts w:ascii="Times New Roman" w:hAnsi="Times New Roman"/>
        </w:rPr>
      </w:pPr>
    </w:p>
    <w:sectPr w:rsidR="00644E97" w:rsidRPr="00A75D51" w:rsidSect="004F6433">
      <w:pgSz w:w="16838" w:h="11906" w:orient="landscape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816E2E" w14:textId="77777777" w:rsidR="003366F0" w:rsidRDefault="003366F0" w:rsidP="00F115FB">
      <w:r>
        <w:separator/>
      </w:r>
    </w:p>
  </w:endnote>
  <w:endnote w:type="continuationSeparator" w:id="0">
    <w:p w14:paraId="11FEE8F2" w14:textId="77777777" w:rsidR="003366F0" w:rsidRDefault="003366F0" w:rsidP="00F11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57B3ED" w14:textId="77777777" w:rsidR="003366F0" w:rsidRDefault="003366F0" w:rsidP="00F115FB">
      <w:r>
        <w:separator/>
      </w:r>
    </w:p>
  </w:footnote>
  <w:footnote w:type="continuationSeparator" w:id="0">
    <w:p w14:paraId="561E32B7" w14:textId="77777777" w:rsidR="003366F0" w:rsidRDefault="003366F0" w:rsidP="00F11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BF75E4"/>
    <w:multiLevelType w:val="hybridMultilevel"/>
    <w:tmpl w:val="F612975C"/>
    <w:lvl w:ilvl="0" w:tplc="5CE05F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325A"/>
    <w:multiLevelType w:val="hybridMultilevel"/>
    <w:tmpl w:val="FD78A8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A4F3A8B"/>
    <w:multiLevelType w:val="hybridMultilevel"/>
    <w:tmpl w:val="5484D6CC"/>
    <w:lvl w:ilvl="0" w:tplc="731095FC">
      <w:start w:val="8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86916"/>
    <w:multiLevelType w:val="hybridMultilevel"/>
    <w:tmpl w:val="73D07E26"/>
    <w:lvl w:ilvl="0" w:tplc="8D602A1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68E2D3F"/>
    <w:multiLevelType w:val="hybridMultilevel"/>
    <w:tmpl w:val="A9885B38"/>
    <w:lvl w:ilvl="0" w:tplc="CE96C9EA">
      <w:start w:val="29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7038D"/>
    <w:multiLevelType w:val="hybridMultilevel"/>
    <w:tmpl w:val="D5666C72"/>
    <w:lvl w:ilvl="0" w:tplc="D7BC03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D62D0"/>
    <w:multiLevelType w:val="hybridMultilevel"/>
    <w:tmpl w:val="6598148A"/>
    <w:lvl w:ilvl="0" w:tplc="7FF0A39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3B2"/>
    <w:rsid w:val="00003F02"/>
    <w:rsid w:val="00006D06"/>
    <w:rsid w:val="00006D86"/>
    <w:rsid w:val="0001022A"/>
    <w:rsid w:val="000440C1"/>
    <w:rsid w:val="000C2362"/>
    <w:rsid w:val="000D073E"/>
    <w:rsid w:val="000D512E"/>
    <w:rsid w:val="001024A9"/>
    <w:rsid w:val="0011554C"/>
    <w:rsid w:val="00116186"/>
    <w:rsid w:val="001471C0"/>
    <w:rsid w:val="001504AC"/>
    <w:rsid w:val="00185435"/>
    <w:rsid w:val="00197F56"/>
    <w:rsid w:val="001B4EB7"/>
    <w:rsid w:val="001B76A7"/>
    <w:rsid w:val="001D000A"/>
    <w:rsid w:val="001D08DB"/>
    <w:rsid w:val="001D0EF7"/>
    <w:rsid w:val="001D410E"/>
    <w:rsid w:val="001F21F2"/>
    <w:rsid w:val="001F7B9F"/>
    <w:rsid w:val="0020389C"/>
    <w:rsid w:val="0021622D"/>
    <w:rsid w:val="002259FE"/>
    <w:rsid w:val="002333B2"/>
    <w:rsid w:val="00235BAA"/>
    <w:rsid w:val="00261EEA"/>
    <w:rsid w:val="0028052E"/>
    <w:rsid w:val="00281B85"/>
    <w:rsid w:val="002D4670"/>
    <w:rsid w:val="002D7BD1"/>
    <w:rsid w:val="002E2372"/>
    <w:rsid w:val="002F1A5A"/>
    <w:rsid w:val="002F7FF6"/>
    <w:rsid w:val="00305BE8"/>
    <w:rsid w:val="00305E7B"/>
    <w:rsid w:val="00312F44"/>
    <w:rsid w:val="003366F0"/>
    <w:rsid w:val="00352370"/>
    <w:rsid w:val="003530B1"/>
    <w:rsid w:val="00375529"/>
    <w:rsid w:val="0037609B"/>
    <w:rsid w:val="003942BC"/>
    <w:rsid w:val="003A2181"/>
    <w:rsid w:val="003A31A9"/>
    <w:rsid w:val="003B3C6D"/>
    <w:rsid w:val="003B5EC0"/>
    <w:rsid w:val="003C3BBC"/>
    <w:rsid w:val="003D7DA3"/>
    <w:rsid w:val="003E3B4E"/>
    <w:rsid w:val="00413E37"/>
    <w:rsid w:val="004205F9"/>
    <w:rsid w:val="00433258"/>
    <w:rsid w:val="00442B28"/>
    <w:rsid w:val="00477656"/>
    <w:rsid w:val="004804DC"/>
    <w:rsid w:val="00487D28"/>
    <w:rsid w:val="00490A11"/>
    <w:rsid w:val="00491D2C"/>
    <w:rsid w:val="004B130E"/>
    <w:rsid w:val="004B283C"/>
    <w:rsid w:val="004C1F17"/>
    <w:rsid w:val="004C6210"/>
    <w:rsid w:val="004F1D20"/>
    <w:rsid w:val="004F6433"/>
    <w:rsid w:val="00503CD2"/>
    <w:rsid w:val="00506EDB"/>
    <w:rsid w:val="00542363"/>
    <w:rsid w:val="00560EF0"/>
    <w:rsid w:val="00561025"/>
    <w:rsid w:val="00582018"/>
    <w:rsid w:val="00582178"/>
    <w:rsid w:val="00590954"/>
    <w:rsid w:val="005920B4"/>
    <w:rsid w:val="00594B52"/>
    <w:rsid w:val="005A6364"/>
    <w:rsid w:val="005D59AD"/>
    <w:rsid w:val="005E0A08"/>
    <w:rsid w:val="00626537"/>
    <w:rsid w:val="00636773"/>
    <w:rsid w:val="00644E97"/>
    <w:rsid w:val="00667075"/>
    <w:rsid w:val="00692977"/>
    <w:rsid w:val="00692E78"/>
    <w:rsid w:val="0069369A"/>
    <w:rsid w:val="006A1508"/>
    <w:rsid w:val="006C0B4C"/>
    <w:rsid w:val="006C2A6C"/>
    <w:rsid w:val="006C7FC8"/>
    <w:rsid w:val="006D1DF9"/>
    <w:rsid w:val="006E7DE7"/>
    <w:rsid w:val="007024AC"/>
    <w:rsid w:val="0071229A"/>
    <w:rsid w:val="00753D4E"/>
    <w:rsid w:val="0075796E"/>
    <w:rsid w:val="007718CD"/>
    <w:rsid w:val="007742D3"/>
    <w:rsid w:val="00774F4B"/>
    <w:rsid w:val="007838D4"/>
    <w:rsid w:val="007A0455"/>
    <w:rsid w:val="007A7FE8"/>
    <w:rsid w:val="007D15C7"/>
    <w:rsid w:val="007E7F3C"/>
    <w:rsid w:val="007F223A"/>
    <w:rsid w:val="007F2F26"/>
    <w:rsid w:val="007F6876"/>
    <w:rsid w:val="00810927"/>
    <w:rsid w:val="0083078C"/>
    <w:rsid w:val="008337F7"/>
    <w:rsid w:val="0087310D"/>
    <w:rsid w:val="0088470E"/>
    <w:rsid w:val="00884841"/>
    <w:rsid w:val="00893A7A"/>
    <w:rsid w:val="008B0128"/>
    <w:rsid w:val="008B43BC"/>
    <w:rsid w:val="008C43C1"/>
    <w:rsid w:val="008D1A22"/>
    <w:rsid w:val="008D223B"/>
    <w:rsid w:val="008E6D33"/>
    <w:rsid w:val="008F5236"/>
    <w:rsid w:val="008F575F"/>
    <w:rsid w:val="0092220C"/>
    <w:rsid w:val="00927763"/>
    <w:rsid w:val="009309F7"/>
    <w:rsid w:val="00932212"/>
    <w:rsid w:val="00932D28"/>
    <w:rsid w:val="00942EBC"/>
    <w:rsid w:val="009623D8"/>
    <w:rsid w:val="009629CC"/>
    <w:rsid w:val="009664CB"/>
    <w:rsid w:val="00987CD4"/>
    <w:rsid w:val="009A0F71"/>
    <w:rsid w:val="009A1AE5"/>
    <w:rsid w:val="009E6A81"/>
    <w:rsid w:val="009F2AD0"/>
    <w:rsid w:val="009F2D3D"/>
    <w:rsid w:val="00A15357"/>
    <w:rsid w:val="00A232CA"/>
    <w:rsid w:val="00A23A7E"/>
    <w:rsid w:val="00A612AC"/>
    <w:rsid w:val="00A67D21"/>
    <w:rsid w:val="00A73C1E"/>
    <w:rsid w:val="00A75D51"/>
    <w:rsid w:val="00A763B2"/>
    <w:rsid w:val="00A8454B"/>
    <w:rsid w:val="00A945FB"/>
    <w:rsid w:val="00A95F9F"/>
    <w:rsid w:val="00AB7F59"/>
    <w:rsid w:val="00AE3768"/>
    <w:rsid w:val="00AE6613"/>
    <w:rsid w:val="00B1156D"/>
    <w:rsid w:val="00B14CEF"/>
    <w:rsid w:val="00B26797"/>
    <w:rsid w:val="00B36458"/>
    <w:rsid w:val="00B532D2"/>
    <w:rsid w:val="00B62E10"/>
    <w:rsid w:val="00B642CE"/>
    <w:rsid w:val="00B8339E"/>
    <w:rsid w:val="00BA4BD3"/>
    <w:rsid w:val="00BB4EA2"/>
    <w:rsid w:val="00BF3998"/>
    <w:rsid w:val="00C04F6E"/>
    <w:rsid w:val="00C1756B"/>
    <w:rsid w:val="00C40EC3"/>
    <w:rsid w:val="00C56B53"/>
    <w:rsid w:val="00C7221A"/>
    <w:rsid w:val="00CB4F6B"/>
    <w:rsid w:val="00D0205C"/>
    <w:rsid w:val="00D03FB7"/>
    <w:rsid w:val="00D10C8F"/>
    <w:rsid w:val="00D4116A"/>
    <w:rsid w:val="00D41284"/>
    <w:rsid w:val="00D55FC5"/>
    <w:rsid w:val="00D82631"/>
    <w:rsid w:val="00DA3391"/>
    <w:rsid w:val="00DB4BA4"/>
    <w:rsid w:val="00DC18C4"/>
    <w:rsid w:val="00DE4479"/>
    <w:rsid w:val="00DE7E1C"/>
    <w:rsid w:val="00DF43E1"/>
    <w:rsid w:val="00E12D1C"/>
    <w:rsid w:val="00E34732"/>
    <w:rsid w:val="00E34824"/>
    <w:rsid w:val="00E34887"/>
    <w:rsid w:val="00E41AAC"/>
    <w:rsid w:val="00EC3175"/>
    <w:rsid w:val="00EC707A"/>
    <w:rsid w:val="00ED230F"/>
    <w:rsid w:val="00ED7C81"/>
    <w:rsid w:val="00ED7CD8"/>
    <w:rsid w:val="00EE65B1"/>
    <w:rsid w:val="00EF2FE3"/>
    <w:rsid w:val="00EF63A6"/>
    <w:rsid w:val="00F01C8D"/>
    <w:rsid w:val="00F03A2A"/>
    <w:rsid w:val="00F04A70"/>
    <w:rsid w:val="00F06ABF"/>
    <w:rsid w:val="00F115FB"/>
    <w:rsid w:val="00F129CD"/>
    <w:rsid w:val="00F15D0C"/>
    <w:rsid w:val="00F20FFB"/>
    <w:rsid w:val="00F4246E"/>
    <w:rsid w:val="00F561A6"/>
    <w:rsid w:val="00F61809"/>
    <w:rsid w:val="00F94A01"/>
    <w:rsid w:val="00FB52AF"/>
    <w:rsid w:val="00FC2D32"/>
    <w:rsid w:val="00FC40A4"/>
    <w:rsid w:val="00FD08A1"/>
    <w:rsid w:val="00FD2633"/>
    <w:rsid w:val="00FF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D8629F"/>
  <w15:docId w15:val="{BA901D44-AC4B-4C50-BDA7-1C46C1EF5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333B2"/>
    <w:rPr>
      <w:rFonts w:ascii="Arial" w:eastAsia="Times New Roman" w:hAnsi="Arial"/>
      <w:sz w:val="22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D7BD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rsid w:val="00A23A7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locked/>
    <w:rsid w:val="00A23A7E"/>
    <w:rPr>
      <w:rFonts w:ascii="Segoe UI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7838D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838D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838D4"/>
    <w:rPr>
      <w:rFonts w:ascii="Arial" w:eastAsia="Times New Roman" w:hAnsi="Arial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838D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838D4"/>
    <w:rPr>
      <w:rFonts w:ascii="Arial" w:eastAsia="Times New Roman" w:hAnsi="Arial"/>
      <w:b/>
      <w:bCs/>
    </w:rPr>
  </w:style>
  <w:style w:type="paragraph" w:styleId="lfej">
    <w:name w:val="header"/>
    <w:basedOn w:val="Norml"/>
    <w:link w:val="lfejChar"/>
    <w:uiPriority w:val="99"/>
    <w:unhideWhenUsed/>
    <w:rsid w:val="00F115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115FB"/>
    <w:rPr>
      <w:rFonts w:ascii="Arial" w:eastAsia="Times New Roman" w:hAnsi="Arial"/>
      <w:sz w:val="22"/>
      <w:szCs w:val="24"/>
    </w:rPr>
  </w:style>
  <w:style w:type="paragraph" w:styleId="llb">
    <w:name w:val="footer"/>
    <w:basedOn w:val="Norml"/>
    <w:link w:val="llbChar"/>
    <w:uiPriority w:val="99"/>
    <w:unhideWhenUsed/>
    <w:rsid w:val="00F115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115FB"/>
    <w:rPr>
      <w:rFonts w:ascii="Arial" w:eastAsia="Times New Roman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83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280F9-E4C0-4599-992B-319EB6BA7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Szakmáriné</dc:creator>
  <cp:lastModifiedBy>Boráros Barbara</cp:lastModifiedBy>
  <cp:revision>3</cp:revision>
  <cp:lastPrinted>2021-02-24T07:31:00Z</cp:lastPrinted>
  <dcterms:created xsi:type="dcterms:W3CDTF">2021-02-24T07:31:00Z</dcterms:created>
  <dcterms:modified xsi:type="dcterms:W3CDTF">2021-02-24T07:32:00Z</dcterms:modified>
</cp:coreProperties>
</file>