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50F" w:rsidRPr="007C52FB" w:rsidRDefault="004B050F" w:rsidP="004B050F">
      <w:pPr>
        <w:jc w:val="both"/>
        <w:rPr>
          <w:rFonts w:ascii="Arial" w:hAnsi="Arial" w:cs="Arial"/>
          <w:b/>
          <w:sz w:val="20"/>
          <w:szCs w:val="20"/>
        </w:rPr>
      </w:pPr>
      <w:r w:rsidRPr="007C52FB">
        <w:rPr>
          <w:rFonts w:ascii="Arial" w:hAnsi="Arial" w:cs="Arial"/>
          <w:b/>
          <w:sz w:val="20"/>
          <w:szCs w:val="20"/>
        </w:rPr>
        <w:t>Kedvezményezett neve:</w:t>
      </w:r>
      <w:r w:rsidRPr="007C52FB">
        <w:rPr>
          <w:rFonts w:ascii="Arial" w:hAnsi="Arial" w:cs="Arial"/>
          <w:b/>
          <w:sz w:val="20"/>
          <w:szCs w:val="20"/>
        </w:rPr>
        <w:tab/>
      </w:r>
      <w:r w:rsidRPr="007C52FB">
        <w:rPr>
          <w:rFonts w:ascii="Arial" w:hAnsi="Arial" w:cs="Arial"/>
          <w:b/>
          <w:sz w:val="20"/>
          <w:szCs w:val="20"/>
        </w:rPr>
        <w:tab/>
      </w:r>
      <w:r w:rsidRPr="007C52FB">
        <w:rPr>
          <w:rFonts w:ascii="Arial" w:hAnsi="Arial" w:cs="Arial"/>
          <w:b/>
          <w:sz w:val="20"/>
          <w:szCs w:val="20"/>
        </w:rPr>
        <w:tab/>
        <w:t xml:space="preserve">Komárom Város Önkormányzata </w:t>
      </w:r>
    </w:p>
    <w:p w:rsidR="004B050F" w:rsidRPr="007C52FB" w:rsidRDefault="004B050F" w:rsidP="002E007E">
      <w:pPr>
        <w:ind w:left="4253" w:hanging="4253"/>
        <w:jc w:val="both"/>
        <w:rPr>
          <w:rFonts w:ascii="Arial" w:hAnsi="Arial" w:cs="Arial"/>
          <w:b/>
          <w:sz w:val="20"/>
          <w:szCs w:val="20"/>
        </w:rPr>
      </w:pPr>
      <w:r w:rsidRPr="007C52FB">
        <w:rPr>
          <w:rFonts w:ascii="Arial" w:hAnsi="Arial" w:cs="Arial"/>
          <w:b/>
          <w:sz w:val="20"/>
          <w:szCs w:val="20"/>
        </w:rPr>
        <w:t>Projekt címe:</w:t>
      </w:r>
      <w:r w:rsidRPr="007C52FB">
        <w:rPr>
          <w:rFonts w:ascii="Arial" w:hAnsi="Arial" w:cs="Arial"/>
          <w:b/>
          <w:sz w:val="20"/>
          <w:szCs w:val="20"/>
        </w:rPr>
        <w:tab/>
      </w:r>
      <w:r w:rsidRPr="007C52FB">
        <w:rPr>
          <w:rFonts w:ascii="Arial" w:hAnsi="Arial" w:cs="Arial"/>
          <w:b/>
          <w:sz w:val="20"/>
          <w:szCs w:val="20"/>
        </w:rPr>
        <w:tab/>
      </w:r>
      <w:r w:rsidR="007B5B3F">
        <w:rPr>
          <w:rFonts w:ascii="Arial" w:hAnsi="Arial" w:cs="Arial"/>
          <w:b/>
          <w:sz w:val="20"/>
          <w:szCs w:val="20"/>
        </w:rPr>
        <w:t>A</w:t>
      </w:r>
      <w:r w:rsidR="002E007E" w:rsidRPr="002E007E">
        <w:rPr>
          <w:rFonts w:ascii="Arial" w:hAnsi="Arial" w:cs="Arial"/>
          <w:b/>
          <w:sz w:val="20"/>
          <w:szCs w:val="20"/>
        </w:rPr>
        <w:t xml:space="preserve"> Komárom</w:t>
      </w:r>
      <w:r w:rsidR="007B5B3F">
        <w:rPr>
          <w:rFonts w:ascii="Arial" w:hAnsi="Arial" w:cs="Arial"/>
          <w:b/>
          <w:sz w:val="20"/>
          <w:szCs w:val="20"/>
        </w:rPr>
        <w:t>i Aprótalpak Bölcsőde felújítása</w:t>
      </w:r>
    </w:p>
    <w:p w:rsidR="004B050F" w:rsidRPr="007C52FB" w:rsidRDefault="004B050F" w:rsidP="004B050F">
      <w:pPr>
        <w:jc w:val="both"/>
        <w:rPr>
          <w:rFonts w:ascii="Arial" w:hAnsi="Arial" w:cs="Arial"/>
          <w:b/>
          <w:sz w:val="20"/>
          <w:szCs w:val="20"/>
        </w:rPr>
      </w:pPr>
      <w:r w:rsidRPr="007C52FB">
        <w:rPr>
          <w:rFonts w:ascii="Arial" w:hAnsi="Arial" w:cs="Arial"/>
          <w:b/>
          <w:sz w:val="20"/>
          <w:szCs w:val="20"/>
        </w:rPr>
        <w:t>Projekt azonosítószáma:</w:t>
      </w:r>
      <w:r w:rsidRPr="007C52FB">
        <w:rPr>
          <w:rFonts w:ascii="Arial" w:hAnsi="Arial" w:cs="Arial"/>
          <w:b/>
          <w:sz w:val="20"/>
          <w:szCs w:val="20"/>
        </w:rPr>
        <w:tab/>
      </w:r>
      <w:r w:rsidRPr="007C52FB">
        <w:rPr>
          <w:rFonts w:ascii="Arial" w:hAnsi="Arial" w:cs="Arial"/>
          <w:b/>
          <w:sz w:val="20"/>
          <w:szCs w:val="20"/>
        </w:rPr>
        <w:tab/>
      </w:r>
      <w:r w:rsidRPr="007C52FB">
        <w:rPr>
          <w:rFonts w:ascii="Arial" w:hAnsi="Arial" w:cs="Arial"/>
          <w:b/>
          <w:sz w:val="20"/>
          <w:szCs w:val="20"/>
        </w:rPr>
        <w:tab/>
      </w:r>
      <w:r w:rsidR="002E007E" w:rsidRPr="002E007E">
        <w:rPr>
          <w:rFonts w:ascii="Arial" w:hAnsi="Arial" w:cs="Arial"/>
          <w:b/>
          <w:sz w:val="20"/>
          <w:szCs w:val="20"/>
        </w:rPr>
        <w:t>TOP-1.</w:t>
      </w:r>
      <w:r w:rsidR="007B5B3F">
        <w:rPr>
          <w:rFonts w:ascii="Arial" w:hAnsi="Arial" w:cs="Arial"/>
          <w:b/>
          <w:sz w:val="20"/>
          <w:szCs w:val="20"/>
        </w:rPr>
        <w:t>4.1</w:t>
      </w:r>
      <w:r w:rsidR="002E007E" w:rsidRPr="002E007E">
        <w:rPr>
          <w:rFonts w:ascii="Arial" w:hAnsi="Arial" w:cs="Arial"/>
          <w:b/>
          <w:sz w:val="20"/>
          <w:szCs w:val="20"/>
        </w:rPr>
        <w:t>-15-KO1-2016-000</w:t>
      </w:r>
      <w:r w:rsidR="007B5B3F">
        <w:rPr>
          <w:rFonts w:ascii="Arial" w:hAnsi="Arial" w:cs="Arial"/>
          <w:b/>
          <w:sz w:val="20"/>
          <w:szCs w:val="20"/>
        </w:rPr>
        <w:t>10</w:t>
      </w:r>
    </w:p>
    <w:p w:rsidR="004B050F" w:rsidRPr="007C52FB" w:rsidRDefault="004B050F" w:rsidP="004B050F">
      <w:pPr>
        <w:jc w:val="both"/>
        <w:rPr>
          <w:rFonts w:ascii="Arial" w:hAnsi="Arial" w:cs="Arial"/>
          <w:b/>
          <w:sz w:val="20"/>
          <w:szCs w:val="20"/>
        </w:rPr>
      </w:pPr>
      <w:r w:rsidRPr="007C52FB">
        <w:rPr>
          <w:rFonts w:ascii="Arial" w:hAnsi="Arial" w:cs="Arial"/>
          <w:b/>
          <w:sz w:val="20"/>
          <w:szCs w:val="20"/>
        </w:rPr>
        <w:t>Támogatás összege:</w:t>
      </w:r>
      <w:r w:rsidRPr="007C52FB">
        <w:rPr>
          <w:rFonts w:ascii="Arial" w:hAnsi="Arial" w:cs="Arial"/>
          <w:b/>
          <w:sz w:val="20"/>
          <w:szCs w:val="20"/>
        </w:rPr>
        <w:tab/>
      </w:r>
      <w:r w:rsidRPr="007C52FB">
        <w:rPr>
          <w:rFonts w:ascii="Arial" w:hAnsi="Arial" w:cs="Arial"/>
          <w:b/>
          <w:sz w:val="20"/>
          <w:szCs w:val="20"/>
        </w:rPr>
        <w:tab/>
      </w:r>
      <w:r w:rsidRPr="007C52FB">
        <w:rPr>
          <w:rFonts w:ascii="Arial" w:hAnsi="Arial" w:cs="Arial"/>
          <w:b/>
          <w:sz w:val="20"/>
          <w:szCs w:val="20"/>
        </w:rPr>
        <w:tab/>
      </w:r>
      <w:r w:rsidRPr="007C52FB">
        <w:rPr>
          <w:rFonts w:ascii="Arial" w:hAnsi="Arial" w:cs="Arial"/>
          <w:b/>
          <w:sz w:val="20"/>
          <w:szCs w:val="20"/>
        </w:rPr>
        <w:tab/>
      </w:r>
      <w:r w:rsidR="007B5B3F">
        <w:rPr>
          <w:rFonts w:ascii="Arial" w:hAnsi="Arial" w:cs="Arial"/>
          <w:b/>
          <w:sz w:val="20"/>
          <w:szCs w:val="20"/>
        </w:rPr>
        <w:t>195 905 676</w:t>
      </w:r>
      <w:r w:rsidR="002E007E" w:rsidRPr="002E007E">
        <w:rPr>
          <w:rFonts w:ascii="Arial" w:hAnsi="Arial" w:cs="Arial"/>
          <w:b/>
          <w:sz w:val="20"/>
          <w:szCs w:val="20"/>
        </w:rPr>
        <w:t xml:space="preserve"> Ft</w:t>
      </w:r>
    </w:p>
    <w:p w:rsidR="004B050F" w:rsidRPr="007C52FB" w:rsidRDefault="004B050F" w:rsidP="004B050F">
      <w:pPr>
        <w:jc w:val="both"/>
        <w:rPr>
          <w:rFonts w:ascii="Arial" w:hAnsi="Arial" w:cs="Arial"/>
          <w:b/>
          <w:sz w:val="20"/>
          <w:szCs w:val="20"/>
        </w:rPr>
      </w:pPr>
      <w:r w:rsidRPr="007C52FB">
        <w:rPr>
          <w:rFonts w:ascii="Arial" w:hAnsi="Arial" w:cs="Arial"/>
          <w:b/>
          <w:sz w:val="20"/>
          <w:szCs w:val="20"/>
        </w:rPr>
        <w:t>Támogatás mértéke:</w:t>
      </w:r>
      <w:r w:rsidRPr="007C52FB">
        <w:rPr>
          <w:rFonts w:ascii="Arial" w:hAnsi="Arial" w:cs="Arial"/>
          <w:b/>
          <w:sz w:val="20"/>
          <w:szCs w:val="20"/>
        </w:rPr>
        <w:tab/>
      </w:r>
      <w:r w:rsidRPr="007C52FB">
        <w:rPr>
          <w:rFonts w:ascii="Arial" w:hAnsi="Arial" w:cs="Arial"/>
          <w:b/>
          <w:sz w:val="20"/>
          <w:szCs w:val="20"/>
        </w:rPr>
        <w:tab/>
      </w:r>
      <w:r w:rsidRPr="007C52FB">
        <w:rPr>
          <w:rFonts w:ascii="Arial" w:hAnsi="Arial" w:cs="Arial"/>
          <w:b/>
          <w:sz w:val="20"/>
          <w:szCs w:val="20"/>
        </w:rPr>
        <w:tab/>
      </w:r>
      <w:r w:rsidRPr="007C52FB">
        <w:rPr>
          <w:rFonts w:ascii="Arial" w:hAnsi="Arial" w:cs="Arial"/>
          <w:b/>
          <w:sz w:val="20"/>
          <w:szCs w:val="20"/>
        </w:rPr>
        <w:tab/>
        <w:t>100 %</w:t>
      </w:r>
    </w:p>
    <w:p w:rsidR="004B050F" w:rsidRPr="007C52FB" w:rsidRDefault="004B050F" w:rsidP="004B050F">
      <w:pPr>
        <w:jc w:val="both"/>
        <w:rPr>
          <w:rFonts w:ascii="Arial" w:hAnsi="Arial" w:cs="Arial"/>
          <w:b/>
          <w:sz w:val="20"/>
          <w:szCs w:val="20"/>
        </w:rPr>
      </w:pPr>
      <w:r w:rsidRPr="007C52FB">
        <w:rPr>
          <w:rFonts w:ascii="Arial" w:hAnsi="Arial" w:cs="Arial"/>
          <w:b/>
          <w:sz w:val="20"/>
          <w:szCs w:val="20"/>
        </w:rPr>
        <w:t xml:space="preserve">A projekt tervezett befejezési dátuma: </w:t>
      </w:r>
      <w:r w:rsidRPr="007C52FB">
        <w:rPr>
          <w:rFonts w:ascii="Arial" w:hAnsi="Arial" w:cs="Arial"/>
          <w:b/>
          <w:sz w:val="20"/>
          <w:szCs w:val="20"/>
        </w:rPr>
        <w:tab/>
        <w:t>201</w:t>
      </w:r>
      <w:r w:rsidR="007B5B3F">
        <w:rPr>
          <w:rFonts w:ascii="Arial" w:hAnsi="Arial" w:cs="Arial"/>
          <w:b/>
          <w:sz w:val="20"/>
          <w:szCs w:val="20"/>
        </w:rPr>
        <w:t>8</w:t>
      </w:r>
      <w:r w:rsidRPr="007C52FB">
        <w:rPr>
          <w:rFonts w:ascii="Arial" w:hAnsi="Arial" w:cs="Arial"/>
          <w:b/>
          <w:sz w:val="20"/>
          <w:szCs w:val="20"/>
        </w:rPr>
        <w:t>.</w:t>
      </w:r>
      <w:r w:rsidR="007C52FB">
        <w:rPr>
          <w:rFonts w:ascii="Arial" w:hAnsi="Arial" w:cs="Arial"/>
          <w:b/>
          <w:sz w:val="20"/>
          <w:szCs w:val="20"/>
        </w:rPr>
        <w:t>1</w:t>
      </w:r>
      <w:r w:rsidR="007B5B3F">
        <w:rPr>
          <w:rFonts w:ascii="Arial" w:hAnsi="Arial" w:cs="Arial"/>
          <w:b/>
          <w:sz w:val="20"/>
          <w:szCs w:val="20"/>
        </w:rPr>
        <w:t>0</w:t>
      </w:r>
      <w:r w:rsidRPr="007C52FB">
        <w:rPr>
          <w:rFonts w:ascii="Arial" w:hAnsi="Arial" w:cs="Arial"/>
          <w:b/>
          <w:sz w:val="20"/>
          <w:szCs w:val="20"/>
        </w:rPr>
        <w:t>.31.</w:t>
      </w:r>
    </w:p>
    <w:p w:rsidR="002E007E" w:rsidRDefault="002E007E" w:rsidP="002E007E">
      <w:pPr>
        <w:jc w:val="both"/>
        <w:rPr>
          <w:rFonts w:ascii="Adobe Caslon Pro" w:hAnsi="Adobe Caslon Pro"/>
        </w:rPr>
      </w:pPr>
    </w:p>
    <w:p w:rsidR="002E007E" w:rsidRPr="002E007E" w:rsidRDefault="002E007E" w:rsidP="002E007E">
      <w:pPr>
        <w:jc w:val="both"/>
        <w:rPr>
          <w:rFonts w:ascii="Arial" w:hAnsi="Arial" w:cs="Arial"/>
          <w:b/>
          <w:sz w:val="20"/>
          <w:szCs w:val="20"/>
        </w:rPr>
      </w:pPr>
      <w:r w:rsidRPr="002E007E">
        <w:rPr>
          <w:rFonts w:ascii="Arial" w:hAnsi="Arial" w:cs="Arial"/>
          <w:b/>
          <w:sz w:val="20"/>
          <w:szCs w:val="20"/>
        </w:rPr>
        <w:t>A projekt tartalmának bemutatása:</w:t>
      </w:r>
    </w:p>
    <w:p w:rsidR="007B5B3F" w:rsidRPr="007B5B3F" w:rsidRDefault="007B5B3F" w:rsidP="007B5B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A projekt a Komáromi Aprótalpak Bölcsőde komplex felújítását, a </w:t>
      </w:r>
      <w:proofErr w:type="spellStart"/>
      <w:r w:rsidRPr="007B5B3F">
        <w:rPr>
          <w:rFonts w:ascii="Arial" w:hAnsi="Arial" w:cs="Arial"/>
          <w:sz w:val="20"/>
          <w:szCs w:val="20"/>
        </w:rPr>
        <w:t>Szőnyi</w:t>
      </w:r>
      <w:proofErr w:type="spellEnd"/>
      <w:r w:rsidRPr="007B5B3F">
        <w:rPr>
          <w:rFonts w:ascii="Arial" w:hAnsi="Arial" w:cs="Arial"/>
          <w:sz w:val="20"/>
          <w:szCs w:val="20"/>
        </w:rPr>
        <w:t xml:space="preserve"> Zsebibaba Bölcsőde két csoportszobájának felújítását, udvarrendezéseket, illetve eszközbeszerzést tartalmaz.</w:t>
      </w:r>
    </w:p>
    <w:p w:rsidR="007B5B3F" w:rsidRPr="007B5B3F" w:rsidRDefault="007B5B3F" w:rsidP="007B5B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A beruházás eredményeként kívül-belül </w:t>
      </w:r>
      <w:proofErr w:type="spellStart"/>
      <w:r w:rsidRPr="007B5B3F">
        <w:rPr>
          <w:rFonts w:ascii="Arial" w:hAnsi="Arial" w:cs="Arial"/>
          <w:sz w:val="20"/>
          <w:szCs w:val="20"/>
        </w:rPr>
        <w:t>teljeskörűen</w:t>
      </w:r>
      <w:proofErr w:type="spellEnd"/>
      <w:r w:rsidRPr="007B5B3F">
        <w:rPr>
          <w:rFonts w:ascii="Arial" w:hAnsi="Arial" w:cs="Arial"/>
          <w:sz w:val="20"/>
          <w:szCs w:val="20"/>
        </w:rPr>
        <w:t xml:space="preserve"> megújul a bölcsőde (6 csoportszoba, konyha, tejkonyha kerül kialakításra, vizesblokk (3 db), akadálymentes mosdó kialakítása (1db), udvar (1200 m²), terasz, kerékpár- és babakocsitároló).</w:t>
      </w:r>
    </w:p>
    <w:p w:rsidR="007B5B3F" w:rsidRPr="007B5B3F" w:rsidRDefault="007B5B3F" w:rsidP="00EF732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>A külső szigetelésnek, tetőfelújításnak, a nyílászárók cseréjének és a fűtéskorszerűsítésnek köszönhetően a beruházás megvalósítását követően jelentős energiamegtakarítás érhető el.</w:t>
      </w:r>
      <w:r w:rsidR="00EF732D" w:rsidRPr="00EF732D">
        <w:rPr>
          <w:rFonts w:ascii="NimbusSanL-Regu" w:hAnsi="NimbusSanL-Regu" w:cs="NimbusSanL-Regu"/>
          <w:sz w:val="12"/>
          <w:szCs w:val="12"/>
        </w:rPr>
        <w:t xml:space="preserve"> </w:t>
      </w:r>
      <w:r w:rsidR="00EF732D" w:rsidRPr="00EF732D">
        <w:rPr>
          <w:rFonts w:ascii="Arial" w:hAnsi="Arial" w:cs="Arial"/>
          <w:sz w:val="20"/>
          <w:szCs w:val="20"/>
        </w:rPr>
        <w:t>A</w:t>
      </w:r>
      <w:r w:rsidR="00DE0D34">
        <w:rPr>
          <w:rFonts w:ascii="Arial" w:hAnsi="Arial" w:cs="Arial"/>
          <w:sz w:val="20"/>
          <w:szCs w:val="20"/>
        </w:rPr>
        <w:t xml:space="preserve"> </w:t>
      </w:r>
      <w:r w:rsidR="00EF732D" w:rsidRPr="00EF732D">
        <w:rPr>
          <w:rFonts w:ascii="Arial" w:hAnsi="Arial" w:cs="Arial"/>
          <w:sz w:val="20"/>
          <w:szCs w:val="20"/>
        </w:rPr>
        <w:t>használati melegvíz előállításra napkollektoros rendszer kerül kiépítésre.</w:t>
      </w:r>
    </w:p>
    <w:p w:rsidR="007B5B3F" w:rsidRPr="007B5B3F" w:rsidRDefault="007B5B3F" w:rsidP="007B5B3F">
      <w:pPr>
        <w:rPr>
          <w:rFonts w:ascii="Arial" w:hAnsi="Arial" w:cs="Arial"/>
          <w:b/>
          <w:sz w:val="20"/>
          <w:szCs w:val="20"/>
        </w:rPr>
      </w:pPr>
    </w:p>
    <w:p w:rsidR="007B5B3F" w:rsidRPr="007B5B3F" w:rsidRDefault="007B5B3F" w:rsidP="007B5B3F">
      <w:pPr>
        <w:rPr>
          <w:rFonts w:ascii="Arial" w:hAnsi="Arial" w:cs="Arial"/>
          <w:b/>
          <w:sz w:val="20"/>
          <w:szCs w:val="20"/>
        </w:rPr>
      </w:pPr>
      <w:r w:rsidRPr="007B5B3F">
        <w:rPr>
          <w:rFonts w:ascii="Arial" w:hAnsi="Arial" w:cs="Arial"/>
          <w:b/>
          <w:sz w:val="20"/>
          <w:szCs w:val="20"/>
        </w:rPr>
        <w:t>Megvalósítandó tevékenységek:</w:t>
      </w:r>
    </w:p>
    <w:p w:rsidR="007B5B3F" w:rsidRPr="007B5B3F" w:rsidRDefault="007B5B3F" w:rsidP="007B5B3F">
      <w:pPr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b/>
          <w:bCs/>
          <w:sz w:val="20"/>
          <w:szCs w:val="20"/>
        </w:rPr>
        <w:t xml:space="preserve">Aprótalpak Bölcsőde </w:t>
      </w:r>
    </w:p>
    <w:p w:rsidR="007B5B3F" w:rsidRPr="007B5B3F" w:rsidRDefault="007B5B3F" w:rsidP="007B5B3F">
      <w:p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- Tervezett kialakítás: </w:t>
      </w:r>
    </w:p>
    <w:p w:rsidR="007B5B3F" w:rsidRPr="007B5B3F" w:rsidRDefault="007B5B3F" w:rsidP="007B5B3F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akadálymentes bejárat kialakítása </w:t>
      </w:r>
    </w:p>
    <w:p w:rsidR="007B5B3F" w:rsidRPr="007B5B3F" w:rsidRDefault="007B5B3F" w:rsidP="007B5B3F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akadálymentes mosdó kialakítása </w:t>
      </w:r>
    </w:p>
    <w:p w:rsidR="007B5B3F" w:rsidRPr="007B5B3F" w:rsidRDefault="007B5B3F" w:rsidP="007B5B3F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a gazdasági vezető irodájának áthelyezése </w:t>
      </w:r>
    </w:p>
    <w:p w:rsidR="007B5B3F" w:rsidRPr="007B5B3F" w:rsidRDefault="007B5B3F" w:rsidP="007B5B3F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a konyha és előkészítő helyiségek korszerűsítése </w:t>
      </w:r>
    </w:p>
    <w:p w:rsidR="007B5B3F" w:rsidRPr="007B5B3F" w:rsidRDefault="007B5B3F" w:rsidP="007B5B3F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tejkonyha kialakítása </w:t>
      </w:r>
    </w:p>
    <w:p w:rsidR="007B5B3F" w:rsidRPr="007B5B3F" w:rsidRDefault="007B5B3F" w:rsidP="007B5B3F">
      <w:p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- Épület energetikai korszerűsítése, "DD" energetikai besorolásnak való megfelelőség: </w:t>
      </w:r>
    </w:p>
    <w:p w:rsidR="007B5B3F" w:rsidRPr="007B5B3F" w:rsidRDefault="007B5B3F" w:rsidP="007B5B3F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homlokzat hőszigetelése </w:t>
      </w:r>
    </w:p>
    <w:p w:rsidR="007B5B3F" w:rsidRPr="007B5B3F" w:rsidRDefault="007B5B3F" w:rsidP="007B5B3F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>korábban ki nem cserélt homlokzati nyílászárók cseréje</w:t>
      </w:r>
      <w:bookmarkStart w:id="0" w:name="_GoBack"/>
      <w:bookmarkEnd w:id="0"/>
      <w:r w:rsidRPr="007B5B3F">
        <w:rPr>
          <w:rFonts w:ascii="Arial" w:hAnsi="Arial" w:cs="Arial"/>
          <w:sz w:val="20"/>
          <w:szCs w:val="20"/>
        </w:rPr>
        <w:t xml:space="preserve"> ferde födém hőszigetelése </w:t>
      </w:r>
    </w:p>
    <w:p w:rsidR="007B5B3F" w:rsidRPr="007B5B3F" w:rsidRDefault="007B5B3F" w:rsidP="007B5B3F">
      <w:p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- A pihenő és a játszó udvar felújítása: </w:t>
      </w:r>
    </w:p>
    <w:p w:rsidR="007B5B3F" w:rsidRPr="007B5B3F" w:rsidRDefault="007B5B3F" w:rsidP="007B5B3F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meglévő kültéri játékok, homokozók elbontása </w:t>
      </w:r>
    </w:p>
    <w:p w:rsidR="007B5B3F" w:rsidRPr="007B5B3F" w:rsidRDefault="007B5B3F" w:rsidP="007B5B3F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a beton-, aszfaltburkolatok elbontása </w:t>
      </w:r>
    </w:p>
    <w:p w:rsidR="007B5B3F" w:rsidRPr="007B5B3F" w:rsidRDefault="007B5B3F" w:rsidP="007B5B3F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1 db tuskóírtás és 1 db fa kivágása, helyettük pótlólag új csemeték telepítése </w:t>
      </w:r>
    </w:p>
    <w:p w:rsidR="007B5B3F" w:rsidRPr="007B5B3F" w:rsidRDefault="007B5B3F" w:rsidP="007B5B3F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új fedett gyermekpihenők </w:t>
      </w:r>
    </w:p>
    <w:p w:rsidR="007B5B3F" w:rsidRPr="007B5B3F" w:rsidRDefault="007B5B3F" w:rsidP="007B5B3F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új szilárd burkolatú járdák, közlekedő utak </w:t>
      </w:r>
    </w:p>
    <w:p w:rsidR="007B5B3F" w:rsidRPr="007B5B3F" w:rsidRDefault="007B5B3F" w:rsidP="007B5B3F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kültéri fix játékok telepítése </w:t>
      </w:r>
    </w:p>
    <w:p w:rsidR="007B5B3F" w:rsidRPr="007B5B3F" w:rsidRDefault="007B5B3F" w:rsidP="007B5B3F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a burkolat nélküli felület </w:t>
      </w:r>
      <w:proofErr w:type="spellStart"/>
      <w:r w:rsidRPr="007B5B3F">
        <w:rPr>
          <w:rFonts w:ascii="Arial" w:hAnsi="Arial" w:cs="Arial"/>
          <w:sz w:val="20"/>
          <w:szCs w:val="20"/>
        </w:rPr>
        <w:t>újrafüvesítése</w:t>
      </w:r>
      <w:proofErr w:type="spellEnd"/>
      <w:r w:rsidRPr="007B5B3F">
        <w:rPr>
          <w:rFonts w:ascii="Arial" w:hAnsi="Arial" w:cs="Arial"/>
          <w:sz w:val="20"/>
          <w:szCs w:val="20"/>
        </w:rPr>
        <w:t xml:space="preserve"> </w:t>
      </w:r>
    </w:p>
    <w:p w:rsidR="007B5B3F" w:rsidRPr="007B5B3F" w:rsidRDefault="007B5B3F" w:rsidP="007B5B3F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redőnyvasas kerítés javítása és </w:t>
      </w:r>
      <w:proofErr w:type="spellStart"/>
      <w:r w:rsidRPr="007B5B3F">
        <w:rPr>
          <w:rFonts w:ascii="Arial" w:hAnsi="Arial" w:cs="Arial"/>
          <w:sz w:val="20"/>
          <w:szCs w:val="20"/>
        </w:rPr>
        <w:t>újramázolása</w:t>
      </w:r>
      <w:proofErr w:type="spellEnd"/>
      <w:r w:rsidRPr="007B5B3F">
        <w:rPr>
          <w:rFonts w:ascii="Arial" w:hAnsi="Arial" w:cs="Arial"/>
          <w:sz w:val="20"/>
          <w:szCs w:val="20"/>
        </w:rPr>
        <w:t xml:space="preserve"> </w:t>
      </w:r>
    </w:p>
    <w:p w:rsidR="007B5B3F" w:rsidRPr="007B5B3F" w:rsidRDefault="007B5B3F" w:rsidP="007B5B3F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lastRenderedPageBreak/>
        <w:t xml:space="preserve">a telek délkeleti sarkában, jelenleg az udvartól elhatárolt terület kerthez kapcsolása hulladékanyagtól való megtisztítása </w:t>
      </w:r>
    </w:p>
    <w:p w:rsidR="007B5B3F" w:rsidRPr="007B5B3F" w:rsidRDefault="007B5B3F" w:rsidP="007B5B3F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a déli telekhatáron új drótfonatos kerítés építése </w:t>
      </w:r>
    </w:p>
    <w:p w:rsidR="007B5B3F" w:rsidRPr="007B5B3F" w:rsidRDefault="007B5B3F" w:rsidP="007B5B3F">
      <w:pPr>
        <w:spacing w:after="0"/>
        <w:rPr>
          <w:rFonts w:ascii="Arial" w:hAnsi="Arial" w:cs="Arial"/>
          <w:sz w:val="20"/>
          <w:szCs w:val="20"/>
        </w:rPr>
      </w:pPr>
    </w:p>
    <w:p w:rsidR="007B5B3F" w:rsidRPr="007B5B3F" w:rsidRDefault="007B5B3F" w:rsidP="007B5B3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B5B3F">
        <w:rPr>
          <w:rFonts w:ascii="Arial" w:hAnsi="Arial" w:cs="Arial"/>
          <w:b/>
          <w:bCs/>
          <w:sz w:val="20"/>
          <w:szCs w:val="20"/>
        </w:rPr>
        <w:t xml:space="preserve">Zsebibaba Bölcsőde </w:t>
      </w:r>
    </w:p>
    <w:p w:rsidR="007B5B3F" w:rsidRPr="007B5B3F" w:rsidRDefault="007B5B3F" w:rsidP="007B5B3F">
      <w:p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- Tervezett kialakítás: </w:t>
      </w:r>
    </w:p>
    <w:p w:rsidR="007B5B3F" w:rsidRPr="007B5B3F" w:rsidRDefault="007B5B3F" w:rsidP="007B5B3F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akadálymentes bejárat kialakítása </w:t>
      </w:r>
    </w:p>
    <w:p w:rsidR="007B5B3F" w:rsidRPr="007B5B3F" w:rsidRDefault="007B5B3F" w:rsidP="007B5B3F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akadálymentes mosdó kialakítása </w:t>
      </w:r>
    </w:p>
    <w:p w:rsidR="007B5B3F" w:rsidRPr="007B5B3F" w:rsidRDefault="007B5B3F" w:rsidP="007B5B3F">
      <w:p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- Új helyiség a két kis alapterületű foglalkoztató (alvószoba) helyiség összenyitásával jön létre. </w:t>
      </w:r>
    </w:p>
    <w:p w:rsidR="007B5B3F" w:rsidRPr="007B5B3F" w:rsidRDefault="007B5B3F" w:rsidP="007B5B3F">
      <w:p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- Épületen belül végzendő felújítási munkák: </w:t>
      </w:r>
    </w:p>
    <w:p w:rsidR="007B5B3F" w:rsidRPr="007B5B3F" w:rsidRDefault="007B5B3F" w:rsidP="007B5B3F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foglalkoztató burkolat és aljzat csere </w:t>
      </w:r>
    </w:p>
    <w:p w:rsidR="007B5B3F" w:rsidRPr="007B5B3F" w:rsidRDefault="007B5B3F" w:rsidP="007B5B3F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oldalfali burkolatok cseréje </w:t>
      </w:r>
    </w:p>
    <w:p w:rsidR="007B5B3F" w:rsidRPr="007B5B3F" w:rsidRDefault="007B5B3F" w:rsidP="007B5B3F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belső festések </w:t>
      </w:r>
    </w:p>
    <w:p w:rsidR="007B5B3F" w:rsidRPr="007B5B3F" w:rsidRDefault="007B5B3F" w:rsidP="007B5B3F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sérült ablakkönyöklők cseréje </w:t>
      </w:r>
    </w:p>
    <w:p w:rsidR="007B5B3F" w:rsidRPr="007B5B3F" w:rsidRDefault="007B5B3F" w:rsidP="007B5B3F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szükséges villamos javítási munkák </w:t>
      </w:r>
    </w:p>
    <w:p w:rsidR="007B5B3F" w:rsidRPr="007B5B3F" w:rsidRDefault="007B5B3F" w:rsidP="007B5B3F">
      <w:p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- a pihenő és a játszó udvar felújítása </w:t>
      </w:r>
    </w:p>
    <w:p w:rsidR="007B5B3F" w:rsidRPr="007B5B3F" w:rsidRDefault="007B5B3F" w:rsidP="007B5B3F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>szilárd burkolat építése az egyes játszóeszközök (</w:t>
      </w:r>
      <w:proofErr w:type="gramStart"/>
      <w:r w:rsidRPr="007B5B3F">
        <w:rPr>
          <w:rFonts w:ascii="Arial" w:hAnsi="Arial" w:cs="Arial"/>
          <w:sz w:val="20"/>
          <w:szCs w:val="20"/>
        </w:rPr>
        <w:t>motor,</w:t>
      </w:r>
      <w:proofErr w:type="gramEnd"/>
      <w:r w:rsidRPr="007B5B3F">
        <w:rPr>
          <w:rFonts w:ascii="Arial" w:hAnsi="Arial" w:cs="Arial"/>
          <w:sz w:val="20"/>
          <w:szCs w:val="20"/>
        </w:rPr>
        <w:t xml:space="preserve"> stb.) használhatóságához </w:t>
      </w:r>
    </w:p>
    <w:p w:rsidR="007B5B3F" w:rsidRPr="007B5B3F" w:rsidRDefault="007B5B3F" w:rsidP="007B5B3F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zöldfelület felújítása </w:t>
      </w:r>
    </w:p>
    <w:p w:rsidR="007B5B3F" w:rsidRPr="007B5B3F" w:rsidRDefault="007B5B3F" w:rsidP="007B5B3F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kültéri tároló építése </w:t>
      </w:r>
    </w:p>
    <w:p w:rsidR="007B5B3F" w:rsidRPr="007B5B3F" w:rsidRDefault="007B5B3F" w:rsidP="007B5B3F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 xml:space="preserve">kerékpártároló </w:t>
      </w:r>
    </w:p>
    <w:p w:rsidR="007B5B3F" w:rsidRPr="007B5B3F" w:rsidRDefault="007B5B3F" w:rsidP="007B5B3F">
      <w:pPr>
        <w:rPr>
          <w:rFonts w:ascii="Arial" w:hAnsi="Arial" w:cs="Arial"/>
          <w:sz w:val="20"/>
          <w:szCs w:val="20"/>
        </w:rPr>
      </w:pPr>
    </w:p>
    <w:p w:rsidR="007B5B3F" w:rsidRPr="007B5B3F" w:rsidRDefault="007B5B3F" w:rsidP="007B5B3F">
      <w:pPr>
        <w:rPr>
          <w:rFonts w:ascii="Arial" w:hAnsi="Arial" w:cs="Arial"/>
          <w:sz w:val="20"/>
          <w:szCs w:val="20"/>
        </w:rPr>
      </w:pPr>
      <w:r w:rsidRPr="007B5B3F">
        <w:rPr>
          <w:rFonts w:ascii="Arial" w:hAnsi="Arial" w:cs="Arial"/>
          <w:sz w:val="20"/>
          <w:szCs w:val="20"/>
        </w:rPr>
        <w:t>A projekt keretén belül mindkét telephelyre új játszóeszközöket, berendezési tárgyakat szerzünk be, valamint az Aprótalpak Bölcsőde épületében található konyhába új berendezések és használati tárgyak kerülnek.</w:t>
      </w:r>
    </w:p>
    <w:p w:rsidR="007B5B3F" w:rsidRPr="007B5B3F" w:rsidRDefault="007B5B3F" w:rsidP="007B5B3F">
      <w:pPr>
        <w:rPr>
          <w:rFonts w:ascii="Arial" w:hAnsi="Arial" w:cs="Arial"/>
          <w:sz w:val="20"/>
          <w:szCs w:val="20"/>
        </w:rPr>
      </w:pPr>
    </w:p>
    <w:p w:rsidR="00481F45" w:rsidRPr="00481F45" w:rsidRDefault="00481F45" w:rsidP="00481F45">
      <w:pPr>
        <w:rPr>
          <w:rFonts w:ascii="Arial" w:hAnsi="Arial" w:cs="Arial"/>
          <w:sz w:val="20"/>
          <w:szCs w:val="20"/>
        </w:rPr>
      </w:pPr>
    </w:p>
    <w:sectPr w:rsidR="00481F45" w:rsidRPr="00481F45" w:rsidSect="000D35C5">
      <w:headerReference w:type="default" r:id="rId8"/>
      <w:footerReference w:type="default" r:id="rId9"/>
      <w:pgSz w:w="11906" w:h="16838"/>
      <w:pgMar w:top="2098" w:right="1247" w:bottom="1701" w:left="124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2A0" w:rsidRDefault="006872A0" w:rsidP="00FC0811">
      <w:pPr>
        <w:spacing w:after="0" w:line="240" w:lineRule="auto"/>
      </w:pPr>
      <w:r>
        <w:separator/>
      </w:r>
    </w:p>
  </w:endnote>
  <w:endnote w:type="continuationSeparator" w:id="0">
    <w:p w:rsidR="006872A0" w:rsidRDefault="006872A0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">
    <w:panose1 w:val="020506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-1782445</wp:posOffset>
          </wp:positionV>
          <wp:extent cx="4107180" cy="2839085"/>
          <wp:effectExtent l="0" t="0" r="7620" b="0"/>
          <wp:wrapTight wrapText="bothSides">
            <wp:wrapPolygon edited="0">
              <wp:start x="13926" y="1304"/>
              <wp:lineTo x="12724" y="1739"/>
              <wp:lineTo x="8917" y="3478"/>
              <wp:lineTo x="7814" y="4928"/>
              <wp:lineTo x="6612" y="6232"/>
              <wp:lineTo x="5009" y="8551"/>
              <wp:lineTo x="3807" y="10870"/>
              <wp:lineTo x="2905" y="13189"/>
              <wp:lineTo x="2304" y="15508"/>
              <wp:lineTo x="1904" y="17827"/>
              <wp:lineTo x="1603" y="21450"/>
              <wp:lineTo x="21540" y="21450"/>
              <wp:lineTo x="21540" y="2174"/>
              <wp:lineTo x="17532" y="1304"/>
              <wp:lineTo x="13926" y="1304"/>
            </wp:wrapPolygon>
          </wp:wrapTight>
          <wp:docPr id="51" name="Kép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718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2A0" w:rsidRDefault="006872A0" w:rsidP="00FC0811">
      <w:pPr>
        <w:spacing w:after="0" w:line="240" w:lineRule="auto"/>
      </w:pPr>
      <w:r>
        <w:separator/>
      </w:r>
    </w:p>
  </w:footnote>
  <w:footnote w:type="continuationSeparator" w:id="0">
    <w:p w:rsidR="006872A0" w:rsidRDefault="006872A0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0D35C5" w:rsidRDefault="000D35C5" w:rsidP="000D35C5">
    <w:pPr>
      <w:pBdr>
        <w:bottom w:val="single" w:sz="6" w:space="0" w:color="auto"/>
      </w:pBdr>
      <w:ind w:left="1134" w:right="-284"/>
      <w:rPr>
        <w:rFonts w:ascii="Adobe Caslon Pro" w:hAnsi="Adobe Caslon Pro" w:cs="Calibri"/>
        <w:b/>
        <w:spacing w:val="60"/>
        <w:sz w:val="20"/>
        <w:szCs w:val="20"/>
      </w:rPr>
    </w:pPr>
    <w:r w:rsidRPr="003E105F"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4527550</wp:posOffset>
          </wp:positionH>
          <wp:positionV relativeFrom="paragraph">
            <wp:posOffset>4445</wp:posOffset>
          </wp:positionV>
          <wp:extent cx="1431925" cy="472440"/>
          <wp:effectExtent l="0" t="0" r="0" b="3810"/>
          <wp:wrapNone/>
          <wp:docPr id="49" name="Kép 49" descr="komarom_varosi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arom_varosi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-132080</wp:posOffset>
          </wp:positionV>
          <wp:extent cx="640715" cy="916305"/>
          <wp:effectExtent l="0" t="0" r="6985" b="0"/>
          <wp:wrapNone/>
          <wp:docPr id="50" name="Kép 50" descr="komarom_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marom_cim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rFonts w:ascii="Adobe Caslon Pro" w:hAnsi="Adobe Caslon Pro" w:cs="Calibri"/>
        <w:b/>
      </w:rPr>
      <w:t>KOMÁROM  VÁROS</w:t>
    </w:r>
    <w:proofErr w:type="gramEnd"/>
    <w:r>
      <w:rPr>
        <w:rFonts w:ascii="Adobe Caslon Pro" w:hAnsi="Adobe Caslon Pro" w:cs="Calibri"/>
        <w:b/>
      </w:rPr>
      <w:t xml:space="preserve">  ÖNKORMÁNYZATA</w:t>
    </w:r>
    <w:r>
      <w:rPr>
        <w:rFonts w:ascii="Adobe Caslon Pro" w:hAnsi="Adobe Caslon Pro" w:cs="Calibri"/>
        <w:b/>
      </w:rPr>
      <w:br/>
    </w:r>
    <w:r w:rsidRPr="003E105F">
      <w:rPr>
        <w:rFonts w:ascii="Adobe Caslon Pro" w:hAnsi="Adobe Caslon Pro" w:cs="Calibri"/>
        <w:sz w:val="20"/>
        <w:szCs w:val="20"/>
      </w:rPr>
      <w:t>H</w:t>
    </w:r>
    <w:r>
      <w:rPr>
        <w:rFonts w:ascii="Adobe Caslon Pro" w:hAnsi="Adobe Caslon Pro" w:cs="Calibri"/>
        <w:sz w:val="20"/>
        <w:szCs w:val="20"/>
      </w:rPr>
      <w:t>-2900 Komárom, Szabadság tér 1.</w:t>
    </w:r>
    <w:r>
      <w:rPr>
        <w:rFonts w:ascii="Adobe Caslon Pro" w:hAnsi="Adobe Caslon Pro" w:cs="Calibri"/>
        <w:sz w:val="20"/>
        <w:szCs w:val="20"/>
      </w:rPr>
      <w:br/>
    </w:r>
    <w:r w:rsidRPr="003E105F">
      <w:rPr>
        <w:rFonts w:ascii="Adobe Caslon Pro" w:hAnsi="Adobe Caslon Pro" w:cs="Calibri"/>
        <w:sz w:val="20"/>
        <w:szCs w:val="20"/>
      </w:rPr>
      <w:t>Tel.:+36 34 541-30</w:t>
    </w:r>
    <w:r w:rsidR="00006FD5">
      <w:rPr>
        <w:rFonts w:ascii="Adobe Caslon Pro" w:hAnsi="Adobe Caslon Pro" w:cs="Calibri"/>
        <w:sz w:val="20"/>
        <w:szCs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367C"/>
    <w:multiLevelType w:val="hybridMultilevel"/>
    <w:tmpl w:val="093EEE9A"/>
    <w:lvl w:ilvl="0" w:tplc="07F81D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7ED3"/>
    <w:multiLevelType w:val="hybridMultilevel"/>
    <w:tmpl w:val="716224E6"/>
    <w:lvl w:ilvl="0" w:tplc="07F81D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533"/>
    <w:multiLevelType w:val="hybridMultilevel"/>
    <w:tmpl w:val="FE4428A4"/>
    <w:lvl w:ilvl="0" w:tplc="253861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445D6"/>
    <w:multiLevelType w:val="hybridMultilevel"/>
    <w:tmpl w:val="B028A4AC"/>
    <w:lvl w:ilvl="0" w:tplc="07F81D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60D8A"/>
    <w:multiLevelType w:val="hybridMultilevel"/>
    <w:tmpl w:val="295E524A"/>
    <w:lvl w:ilvl="0" w:tplc="07F81D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D1289"/>
    <w:multiLevelType w:val="hybridMultilevel"/>
    <w:tmpl w:val="947E13EE"/>
    <w:lvl w:ilvl="0" w:tplc="07F81D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1"/>
    <w:rsid w:val="00006FD5"/>
    <w:rsid w:val="00022083"/>
    <w:rsid w:val="00025585"/>
    <w:rsid w:val="0007480B"/>
    <w:rsid w:val="00081A6B"/>
    <w:rsid w:val="000D35C5"/>
    <w:rsid w:val="000D4334"/>
    <w:rsid w:val="00141DB9"/>
    <w:rsid w:val="00174F2C"/>
    <w:rsid w:val="00254A5D"/>
    <w:rsid w:val="002E007E"/>
    <w:rsid w:val="003F6612"/>
    <w:rsid w:val="00481F45"/>
    <w:rsid w:val="004B050F"/>
    <w:rsid w:val="004D337B"/>
    <w:rsid w:val="005942AA"/>
    <w:rsid w:val="00633C8C"/>
    <w:rsid w:val="00685FED"/>
    <w:rsid w:val="00686A58"/>
    <w:rsid w:val="006872A0"/>
    <w:rsid w:val="0071199B"/>
    <w:rsid w:val="007B5B3F"/>
    <w:rsid w:val="007C52FB"/>
    <w:rsid w:val="007F327B"/>
    <w:rsid w:val="008343CA"/>
    <w:rsid w:val="008C5D20"/>
    <w:rsid w:val="009039F9"/>
    <w:rsid w:val="00952A8C"/>
    <w:rsid w:val="00967DBF"/>
    <w:rsid w:val="009C194D"/>
    <w:rsid w:val="00A00A45"/>
    <w:rsid w:val="00A60AFE"/>
    <w:rsid w:val="00A70647"/>
    <w:rsid w:val="00AA35E5"/>
    <w:rsid w:val="00B30C47"/>
    <w:rsid w:val="00BC6C2E"/>
    <w:rsid w:val="00BF5C52"/>
    <w:rsid w:val="00D30B06"/>
    <w:rsid w:val="00DB5B3F"/>
    <w:rsid w:val="00DD4376"/>
    <w:rsid w:val="00DE0D34"/>
    <w:rsid w:val="00E5330C"/>
    <w:rsid w:val="00E7619B"/>
    <w:rsid w:val="00EF732D"/>
    <w:rsid w:val="00FC0811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B90DFB"/>
  <w15:docId w15:val="{F7B15E8A-6FDD-42BB-B090-161034B0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EF0C0-4D88-45F4-ADFC-95CC0432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Kántor Zsuzsanna</cp:lastModifiedBy>
  <cp:revision>6</cp:revision>
  <cp:lastPrinted>2014-05-07T10:41:00Z</cp:lastPrinted>
  <dcterms:created xsi:type="dcterms:W3CDTF">2018-04-20T11:21:00Z</dcterms:created>
  <dcterms:modified xsi:type="dcterms:W3CDTF">2018-05-03T08:51:00Z</dcterms:modified>
</cp:coreProperties>
</file>